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F3F3" w14:textId="15F87492" w:rsidR="0000397D" w:rsidRPr="0000397D" w:rsidRDefault="00B55E31" w:rsidP="0000397D">
      <w:pPr>
        <w:pStyle w:val="berschrift1"/>
        <w:rPr>
          <w:b/>
          <w:bCs/>
        </w:rPr>
      </w:pPr>
      <w:r>
        <w:rPr>
          <w:b/>
          <w:bCs/>
          <w:noProof/>
        </w:rPr>
        <w:drawing>
          <wp:anchor distT="0" distB="0" distL="114300" distR="114300" simplePos="0" relativeHeight="251658240" behindDoc="0" locked="0" layoutInCell="1" allowOverlap="1" wp14:anchorId="6326600A" wp14:editId="63A6761B">
            <wp:simplePos x="0" y="0"/>
            <wp:positionH relativeFrom="column">
              <wp:posOffset>4521200</wp:posOffset>
            </wp:positionH>
            <wp:positionV relativeFrom="paragraph">
              <wp:posOffset>-409666</wp:posOffset>
            </wp:positionV>
            <wp:extent cx="1200150" cy="1200150"/>
            <wp:effectExtent l="19050" t="19050" r="19050" b="190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0150" cy="1200150"/>
                    </a:xfrm>
                    <a:prstGeom prst="rect">
                      <a:avLst/>
                    </a:prstGeom>
                    <a:noFill/>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0000397D" w:rsidRPr="0000397D">
        <w:rPr>
          <w:b/>
          <w:bCs/>
        </w:rPr>
        <w:t>Sie sind unter uns</w:t>
      </w:r>
    </w:p>
    <w:p w14:paraId="77881AA0" w14:textId="6CB72C26" w:rsidR="0000397D" w:rsidRPr="0000397D" w:rsidRDefault="0000397D" w:rsidP="0000397D">
      <w:pPr>
        <w:pStyle w:val="berschrift2"/>
        <w:rPr>
          <w:sz w:val="24"/>
          <w:szCs w:val="24"/>
        </w:rPr>
      </w:pPr>
      <w:r w:rsidRPr="0000397D">
        <w:rPr>
          <w:sz w:val="24"/>
          <w:szCs w:val="24"/>
        </w:rPr>
        <w:t>Ein Podcast über Verschwörungstheorien</w:t>
      </w:r>
    </w:p>
    <w:p w14:paraId="69D20A60" w14:textId="7C89DE93" w:rsidR="0000397D" w:rsidRDefault="0000397D">
      <w:pPr>
        <w:rPr>
          <w:color w:val="2F5496" w:themeColor="accent1" w:themeShade="BF"/>
        </w:rPr>
      </w:pPr>
      <w:r>
        <w:rPr>
          <w:color w:val="2F5496" w:themeColor="accent1" w:themeShade="BF"/>
        </w:rPr>
        <w:t>__________________________________________________________________________________</w:t>
      </w:r>
    </w:p>
    <w:p w14:paraId="15C85135" w14:textId="77777777" w:rsidR="0000397D" w:rsidRPr="0000397D" w:rsidRDefault="0000397D">
      <w:pPr>
        <w:rPr>
          <w:color w:val="2F5496" w:themeColor="accent1" w:themeShade="BF"/>
        </w:rPr>
      </w:pPr>
    </w:p>
    <w:p w14:paraId="21096D10" w14:textId="23220946" w:rsidR="0000397D" w:rsidRPr="00B55E31" w:rsidRDefault="0000397D" w:rsidP="001317DD">
      <w:pPr>
        <w:pStyle w:val="Titel"/>
        <w:rPr>
          <w:b/>
          <w:bCs/>
          <w:sz w:val="40"/>
          <w:szCs w:val="40"/>
        </w:rPr>
      </w:pPr>
      <w:proofErr w:type="spellStart"/>
      <w:r w:rsidRPr="00B55E31">
        <w:rPr>
          <w:b/>
          <w:bCs/>
          <w:sz w:val="40"/>
          <w:szCs w:val="40"/>
        </w:rPr>
        <w:t>Shownotes</w:t>
      </w:r>
      <w:proofErr w:type="spellEnd"/>
      <w:r w:rsidRPr="00B55E31">
        <w:rPr>
          <w:b/>
          <w:bCs/>
          <w:sz w:val="40"/>
          <w:szCs w:val="40"/>
        </w:rPr>
        <w:t xml:space="preserve"> zu Episode </w:t>
      </w:r>
      <w:r w:rsidR="00A24875">
        <w:rPr>
          <w:b/>
          <w:bCs/>
          <w:sz w:val="40"/>
          <w:szCs w:val="40"/>
        </w:rPr>
        <w:t>7</w:t>
      </w:r>
      <w:r w:rsidR="001317DD" w:rsidRPr="00B55E31">
        <w:rPr>
          <w:b/>
          <w:bCs/>
          <w:sz w:val="40"/>
          <w:szCs w:val="40"/>
        </w:rPr>
        <w:br/>
      </w:r>
      <w:r w:rsidRPr="00B55E31">
        <w:rPr>
          <w:b/>
          <w:bCs/>
          <w:sz w:val="40"/>
          <w:szCs w:val="40"/>
        </w:rPr>
        <w:t>„</w:t>
      </w:r>
      <w:r w:rsidR="00D50363">
        <w:rPr>
          <w:b/>
          <w:bCs/>
          <w:sz w:val="40"/>
          <w:szCs w:val="40"/>
        </w:rPr>
        <w:t>Geschichtsrevisionismus</w:t>
      </w:r>
      <w:r w:rsidR="00810AFC">
        <w:rPr>
          <w:b/>
          <w:bCs/>
          <w:sz w:val="40"/>
          <w:szCs w:val="40"/>
        </w:rPr>
        <w:t>:</w:t>
      </w:r>
      <w:r w:rsidR="00D50363">
        <w:rPr>
          <w:b/>
          <w:bCs/>
          <w:sz w:val="40"/>
          <w:szCs w:val="40"/>
        </w:rPr>
        <w:t xml:space="preserve"> Die Reichsbürgerbewegung</w:t>
      </w:r>
      <w:r w:rsidRPr="00B55E31">
        <w:rPr>
          <w:b/>
          <w:bCs/>
          <w:sz w:val="40"/>
          <w:szCs w:val="40"/>
        </w:rPr>
        <w:t>“</w:t>
      </w:r>
    </w:p>
    <w:p w14:paraId="59978CE3" w14:textId="20746A79" w:rsidR="0000397D" w:rsidRPr="00AC54C8" w:rsidRDefault="0000397D">
      <w:pPr>
        <w:rPr>
          <w:sz w:val="10"/>
          <w:szCs w:val="10"/>
          <w:u w:val="single"/>
        </w:rPr>
      </w:pPr>
    </w:p>
    <w:p w14:paraId="0E97B7FB" w14:textId="77777777" w:rsidR="001415AA" w:rsidRDefault="001415AA" w:rsidP="001415AA">
      <w:pPr>
        <w:pStyle w:val="berschrift2"/>
      </w:pPr>
      <w:r>
        <w:t>Inhalt:</w:t>
      </w:r>
    </w:p>
    <w:p w14:paraId="6D79C690" w14:textId="77777777" w:rsidR="001415AA" w:rsidRPr="0023408F" w:rsidRDefault="001415AA" w:rsidP="001415AA">
      <w:pPr>
        <w:jc w:val="both"/>
        <w:rPr>
          <w:rFonts w:ascii="Segoe UI" w:hAnsi="Segoe UI" w:cs="Segoe UI"/>
          <w:b/>
          <w:bCs/>
        </w:rPr>
      </w:pPr>
      <w:r w:rsidRPr="0023408F">
        <w:rPr>
          <w:b/>
          <w:bCs/>
        </w:rPr>
        <w:t xml:space="preserve">Die siebte Folge von </w:t>
      </w:r>
      <w:r w:rsidRPr="0023408F">
        <w:rPr>
          <w:b/>
          <w:bCs/>
          <w:i/>
        </w:rPr>
        <w:t>SIE SIND UNTER UNS</w:t>
      </w:r>
      <w:r w:rsidRPr="0023408F">
        <w:rPr>
          <w:b/>
          <w:bCs/>
        </w:rPr>
        <w:t xml:space="preserve"> erklärt, was unter den Begriffen „Reichsbürger“ und „Selbstverwalter“ bzw. „</w:t>
      </w:r>
      <w:proofErr w:type="spellStart"/>
      <w:r w:rsidRPr="0023408F">
        <w:rPr>
          <w:b/>
          <w:bCs/>
        </w:rPr>
        <w:t>souveränistisches</w:t>
      </w:r>
      <w:proofErr w:type="spellEnd"/>
      <w:r w:rsidRPr="0023408F">
        <w:rPr>
          <w:b/>
          <w:bCs/>
        </w:rPr>
        <w:t xml:space="preserve"> Milieu“ zu verstehen ist. Mit Hilfe der Experten Jan Rathje vom Center für Monitoring, Analyse und Strategie (</w:t>
      </w:r>
      <w:proofErr w:type="spellStart"/>
      <w:r w:rsidRPr="0023408F">
        <w:rPr>
          <w:b/>
          <w:bCs/>
        </w:rPr>
        <w:t>CeMAS</w:t>
      </w:r>
      <w:proofErr w:type="spellEnd"/>
      <w:r w:rsidRPr="0023408F">
        <w:rPr>
          <w:b/>
          <w:bCs/>
        </w:rPr>
        <w:t xml:space="preserve">) und Michael Hüllen vom Verfassungsschutz Brandenburg wird darauf eingegangen, warum Menschen die Existenz der Bundesrepublik Deutschland abstreiten oder andere geschichtsrevisionistische Thesen vertreten. Dabei wird auch besprochen, welche Gefahren von </w:t>
      </w:r>
      <w:proofErr w:type="spellStart"/>
      <w:proofErr w:type="gramStart"/>
      <w:r w:rsidRPr="0023408F">
        <w:rPr>
          <w:b/>
          <w:bCs/>
        </w:rPr>
        <w:t>Reichsbürger:innen</w:t>
      </w:r>
      <w:proofErr w:type="spellEnd"/>
      <w:proofErr w:type="gramEnd"/>
      <w:r w:rsidRPr="0023408F">
        <w:rPr>
          <w:b/>
          <w:bCs/>
        </w:rPr>
        <w:t xml:space="preserve"> ausgehen können und, ob es außerhalb Deutschlands ähnliche Bewegungen gibt.</w:t>
      </w:r>
    </w:p>
    <w:p w14:paraId="73C36CDC" w14:textId="77777777" w:rsidR="001415AA" w:rsidRDefault="001415AA" w:rsidP="001415AA">
      <w:pPr>
        <w:pStyle w:val="berschrift2"/>
      </w:pPr>
      <w:r w:rsidRPr="001448CE">
        <w:t>Website:</w:t>
      </w:r>
    </w:p>
    <w:p w14:paraId="2B341927" w14:textId="77777777" w:rsidR="001415AA" w:rsidRDefault="001415AA" w:rsidP="001415AA">
      <w:r>
        <w:t xml:space="preserve">Alle Folgen von </w:t>
      </w:r>
      <w:r w:rsidRPr="001448CE">
        <w:rPr>
          <w:i/>
        </w:rPr>
        <w:t>SIE SIND UNTER UNS</w:t>
      </w:r>
      <w:r>
        <w:t xml:space="preserve"> sowie umfangreiche Begleitmaterialien sind kostenlos verfügbar unter: </w:t>
      </w:r>
      <w:hyperlink r:id="rId8" w:history="1">
        <w:r w:rsidRPr="00817A2A">
          <w:rPr>
            <w:rStyle w:val="Hyperlink"/>
          </w:rPr>
          <w:t>blog.dilab.uni-passau.de/sie-sind/</w:t>
        </w:r>
      </w:hyperlink>
      <w:r>
        <w:t xml:space="preserve"> oder </w:t>
      </w:r>
      <w:hyperlink r:id="rId9" w:history="1">
        <w:r w:rsidRPr="00817A2A">
          <w:rPr>
            <w:rStyle w:val="Hyperlink"/>
          </w:rPr>
          <w:t>tinyurl.com/sie-sind</w:t>
        </w:r>
      </w:hyperlink>
      <w:r>
        <w:t xml:space="preserve">. </w:t>
      </w:r>
    </w:p>
    <w:p w14:paraId="08B5AFEF" w14:textId="77777777" w:rsidR="001415AA" w:rsidRPr="00AC54C8" w:rsidRDefault="001415AA" w:rsidP="001415AA">
      <w:pPr>
        <w:rPr>
          <w:sz w:val="10"/>
          <w:szCs w:val="10"/>
        </w:rPr>
      </w:pPr>
    </w:p>
    <w:p w14:paraId="2D2564C5" w14:textId="351D9480" w:rsidR="001415AA" w:rsidRPr="0084345D" w:rsidRDefault="001415AA" w:rsidP="0084345D">
      <w:pPr>
        <w:pStyle w:val="berschrift2"/>
      </w:pPr>
      <w:r w:rsidRPr="00DE63B4">
        <w:t>Anmerkungen:</w:t>
      </w:r>
    </w:p>
    <w:p w14:paraId="2B173759" w14:textId="07EAC873" w:rsidR="002E6546" w:rsidRDefault="002E6546" w:rsidP="002E6546">
      <w:pPr>
        <w:ind w:left="567" w:hanging="567"/>
      </w:pPr>
      <w:r>
        <w:t>02:</w:t>
      </w:r>
      <w:r w:rsidR="00912074">
        <w:t>41</w:t>
      </w:r>
      <w:r>
        <w:t xml:space="preserve"> </w:t>
      </w:r>
      <w:r w:rsidR="00821391">
        <w:t xml:space="preserve">Ein </w:t>
      </w:r>
      <w:r>
        <w:t>Bericht über die Ereignisse in Georg</w:t>
      </w:r>
      <w:r w:rsidR="00037051">
        <w:t>en</w:t>
      </w:r>
      <w:r>
        <w:t>sgmünd findet sich hier:</w:t>
      </w:r>
      <w:r>
        <w:br/>
        <w:t xml:space="preserve">Köpf, Matthias et al. </w:t>
      </w:r>
      <w:r w:rsidR="00037051">
        <w:t xml:space="preserve">„Die Wirre Welt der ‚Reichsbürger‘.“ </w:t>
      </w:r>
      <w:r w:rsidR="00037051">
        <w:rPr>
          <w:i/>
        </w:rPr>
        <w:t>S</w:t>
      </w:r>
      <w:r w:rsidR="000F2117">
        <w:rPr>
          <w:i/>
        </w:rPr>
        <w:t>ü</w:t>
      </w:r>
      <w:r w:rsidR="00037051">
        <w:rPr>
          <w:i/>
        </w:rPr>
        <w:t>ddeutsche Zeitung</w:t>
      </w:r>
      <w:r w:rsidR="00037051">
        <w:t xml:space="preserve">, 20. Oktober 2016, </w:t>
      </w:r>
      <w:hyperlink r:id="rId10" w:history="1">
        <w:r w:rsidR="00037051" w:rsidRPr="0012787D">
          <w:rPr>
            <w:rStyle w:val="Hyperlink"/>
          </w:rPr>
          <w:t>www.sueddeutsche.de/bayern/georgensgmuend-die-wirre-welt-der-reichsbuerger-1.3214590</w:t>
        </w:r>
      </w:hyperlink>
      <w:r w:rsidR="00037051">
        <w:t>.</w:t>
      </w:r>
    </w:p>
    <w:p w14:paraId="477F13E6" w14:textId="57BF1D9E" w:rsidR="00821391" w:rsidRPr="00821391" w:rsidRDefault="00F83EE3" w:rsidP="00821391">
      <w:pPr>
        <w:ind w:left="567" w:hanging="567"/>
      </w:pPr>
      <w:r>
        <w:t>0</w:t>
      </w:r>
      <w:r w:rsidR="002F68B1">
        <w:t>3</w:t>
      </w:r>
      <w:r>
        <w:t>:</w:t>
      </w:r>
      <w:r w:rsidR="002F68B1">
        <w:t>0</w:t>
      </w:r>
      <w:r>
        <w:t>0</w:t>
      </w:r>
      <w:r w:rsidR="00821391">
        <w:t xml:space="preserve"> Ein Bericht über die Ermittlungen zu einem von </w:t>
      </w:r>
      <w:proofErr w:type="spellStart"/>
      <w:proofErr w:type="gramStart"/>
      <w:r w:rsidR="00821391">
        <w:t>Reichsbürger:innen</w:t>
      </w:r>
      <w:proofErr w:type="spellEnd"/>
      <w:proofErr w:type="gramEnd"/>
      <w:r w:rsidR="00821391">
        <w:t xml:space="preserve"> geplanten Staatsstreich und die Festnahme von 25 Personen im am 7. Dezember 2022 findet sich hier:</w:t>
      </w:r>
      <w:r w:rsidR="00821391">
        <w:br/>
      </w:r>
      <w:proofErr w:type="spellStart"/>
      <w:r w:rsidR="00821391">
        <w:t>Götschenberg</w:t>
      </w:r>
      <w:proofErr w:type="spellEnd"/>
      <w:r w:rsidR="00821391">
        <w:t xml:space="preserve">, Michael. „Nach ‚Reichsbürger‘-Razzia: Was über die Gruppe bisher bekannt ist.“ </w:t>
      </w:r>
      <w:r w:rsidR="00821391">
        <w:rPr>
          <w:i/>
        </w:rPr>
        <w:t>Tagesschau</w:t>
      </w:r>
      <w:r w:rsidR="00821391">
        <w:t xml:space="preserve">, 17. Dezember 2022, </w:t>
      </w:r>
      <w:hyperlink r:id="rId11" w:history="1">
        <w:r w:rsidRPr="001946D9">
          <w:rPr>
            <w:rStyle w:val="Hyperlink"/>
          </w:rPr>
          <w:t>www.tagesschau.de/inland/innenpolitik/reichsbuerger-razzien-ermittlungen-101.html</w:t>
        </w:r>
      </w:hyperlink>
      <w:r w:rsidR="00821391">
        <w:t>.</w:t>
      </w:r>
    </w:p>
    <w:p w14:paraId="218BB41F" w14:textId="4AEEDD38" w:rsidR="00D91535" w:rsidRDefault="003303E5" w:rsidP="002E6546">
      <w:pPr>
        <w:ind w:left="567" w:hanging="567"/>
        <w:rPr>
          <w:rFonts w:ascii="Calibri" w:hAnsi="Calibri" w:cs="Calibri"/>
          <w:color w:val="000000"/>
          <w:sz w:val="21"/>
          <w:szCs w:val="21"/>
        </w:rPr>
      </w:pPr>
      <w:r w:rsidRPr="003303E5">
        <w:t>0</w:t>
      </w:r>
      <w:r w:rsidR="009E759B">
        <w:t>4</w:t>
      </w:r>
      <w:r w:rsidR="009255C1">
        <w:t>:</w:t>
      </w:r>
      <w:r w:rsidR="009E759B">
        <w:t>4</w:t>
      </w:r>
      <w:r w:rsidR="00054B8C">
        <w:t>2</w:t>
      </w:r>
      <w:r w:rsidR="009255C1">
        <w:t xml:space="preserve"> </w:t>
      </w:r>
      <w:r w:rsidR="00CA50C0" w:rsidRPr="00CA50C0">
        <w:t xml:space="preserve">Pfahl-Traughber, Armin. </w:t>
      </w:r>
      <w:r w:rsidR="007F5DAF">
        <w:rPr>
          <w:rFonts w:ascii="Calibri" w:hAnsi="Calibri" w:cs="Calibri"/>
          <w:i/>
          <w:iCs/>
          <w:color w:val="000000"/>
          <w:sz w:val="21"/>
          <w:szCs w:val="21"/>
        </w:rPr>
        <w:t>Rechtsextremismus in Deutschland</w:t>
      </w:r>
      <w:r w:rsidR="00D91535">
        <w:rPr>
          <w:rFonts w:ascii="Calibri" w:hAnsi="Calibri" w:cs="Calibri"/>
          <w:i/>
          <w:iCs/>
          <w:color w:val="000000"/>
          <w:sz w:val="21"/>
          <w:szCs w:val="21"/>
        </w:rPr>
        <w:t>: Eine kritische Bestandsaufnahme.</w:t>
      </w:r>
      <w:r w:rsidR="00D91535">
        <w:rPr>
          <w:rFonts w:ascii="Calibri" w:hAnsi="Calibri" w:cs="Calibri"/>
          <w:iCs/>
          <w:color w:val="000000"/>
          <w:sz w:val="21"/>
          <w:szCs w:val="21"/>
        </w:rPr>
        <w:t xml:space="preserve"> Springer, 2019,</w:t>
      </w:r>
      <w:r w:rsidR="007F5DAF">
        <w:rPr>
          <w:rStyle w:val="apple-converted-space"/>
          <w:rFonts w:ascii="Calibri" w:hAnsi="Calibri" w:cs="Calibri"/>
          <w:i/>
          <w:iCs/>
          <w:color w:val="000000"/>
          <w:sz w:val="21"/>
          <w:szCs w:val="21"/>
        </w:rPr>
        <w:t> </w:t>
      </w:r>
      <w:r w:rsidR="007F5DAF">
        <w:rPr>
          <w:rFonts w:ascii="Calibri" w:hAnsi="Calibri" w:cs="Calibri"/>
          <w:color w:val="000000"/>
          <w:sz w:val="21"/>
          <w:szCs w:val="21"/>
        </w:rPr>
        <w:t>S. 301.</w:t>
      </w:r>
      <w:r w:rsidR="007F5DAF">
        <w:rPr>
          <w:rStyle w:val="apple-converted-space"/>
          <w:rFonts w:ascii="Calibri" w:hAnsi="Calibri" w:cs="Calibri"/>
          <w:color w:val="000000"/>
          <w:sz w:val="21"/>
          <w:szCs w:val="21"/>
        </w:rPr>
        <w:t> </w:t>
      </w:r>
      <w:r w:rsidR="00D91535">
        <w:rPr>
          <w:rStyle w:val="apple-converted-space"/>
          <w:rFonts w:ascii="Calibri" w:hAnsi="Calibri" w:cs="Calibri"/>
          <w:i/>
          <w:color w:val="000000"/>
          <w:sz w:val="21"/>
          <w:szCs w:val="21"/>
        </w:rPr>
        <w:t xml:space="preserve">Springer Link, </w:t>
      </w:r>
      <w:hyperlink r:id="rId12" w:history="1">
        <w:r w:rsidR="00DE11F2" w:rsidRPr="00ED394D">
          <w:rPr>
            <w:rStyle w:val="Hyperlink"/>
          </w:rPr>
          <w:t>link.springer.com/</w:t>
        </w:r>
        <w:proofErr w:type="spellStart"/>
        <w:r w:rsidR="00DE11F2" w:rsidRPr="00ED394D">
          <w:rPr>
            <w:rStyle w:val="Hyperlink"/>
          </w:rPr>
          <w:t>book</w:t>
        </w:r>
        <w:proofErr w:type="spellEnd"/>
        <w:r w:rsidR="00DE11F2" w:rsidRPr="00ED394D">
          <w:rPr>
            <w:rStyle w:val="Hyperlink"/>
          </w:rPr>
          <w:t>/10.1007/978-3-658-24276-3</w:t>
        </w:r>
      </w:hyperlink>
      <w:r w:rsidR="00DE11F2">
        <w:rPr>
          <w:rFonts w:ascii="Calibri" w:hAnsi="Calibri" w:cs="Calibri"/>
          <w:color w:val="000000"/>
          <w:sz w:val="21"/>
          <w:szCs w:val="21"/>
        </w:rPr>
        <w:t>:</w:t>
      </w:r>
    </w:p>
    <w:p w14:paraId="1FE4A312" w14:textId="03E583DC" w:rsidR="0000397D" w:rsidRPr="001D1DB2" w:rsidRDefault="00DE11F2" w:rsidP="00DE11F2">
      <w:pPr>
        <w:ind w:left="567"/>
        <w:jc w:val="both"/>
      </w:pPr>
      <w:r>
        <w:rPr>
          <w:sz w:val="20"/>
          <w:szCs w:val="20"/>
        </w:rPr>
        <w:t>„</w:t>
      </w:r>
      <w:r w:rsidRPr="00DE11F2">
        <w:rPr>
          <w:sz w:val="20"/>
          <w:szCs w:val="20"/>
        </w:rPr>
        <w:t xml:space="preserve">Der manipulative Geschichtsrevisionismus [...] im Rechtsextremismus muss von einem wissenschaftlichen Verständnis unterschieden werden. </w:t>
      </w:r>
      <w:r>
        <w:rPr>
          <w:sz w:val="20"/>
          <w:szCs w:val="20"/>
        </w:rPr>
        <w:t>‚</w:t>
      </w:r>
      <w:r w:rsidRPr="00DE11F2">
        <w:rPr>
          <w:sz w:val="20"/>
          <w:szCs w:val="20"/>
        </w:rPr>
        <w:t>Revision</w:t>
      </w:r>
      <w:r>
        <w:rPr>
          <w:sz w:val="20"/>
          <w:szCs w:val="20"/>
        </w:rPr>
        <w:t>‘</w:t>
      </w:r>
      <w:r w:rsidRPr="00DE11F2">
        <w:rPr>
          <w:sz w:val="20"/>
          <w:szCs w:val="20"/>
        </w:rPr>
        <w:t xml:space="preserve"> im letztgenannten Sinne meint eine Auffassung, wonach Darstellungen von historischen Ereignissen im Lichte neuer Quellen und demnach neuem Wissen korrigiert werden. Ein Erkenntnisgewinn bildet also das Motiv. Davon zu unterscheiden ist der rechtsextremistische Geschichtsrevisionismus, der aus ideologischen Motiven eine inhaltliche Umdeutung der historischen Vergangenheit vornimmt</w:t>
      </w:r>
      <w:r w:rsidR="00555C0B" w:rsidRPr="00A815E8">
        <w:rPr>
          <w:sz w:val="20"/>
          <w:szCs w:val="20"/>
        </w:rPr>
        <w:t>.”</w:t>
      </w:r>
    </w:p>
    <w:p w14:paraId="329E4CF0" w14:textId="6E389EFA" w:rsidR="005A05EE" w:rsidRDefault="003303E5" w:rsidP="003C78A5">
      <w:pPr>
        <w:ind w:left="567" w:hanging="567"/>
        <w:rPr>
          <w:rStyle w:val="fontstyle01"/>
        </w:rPr>
      </w:pPr>
      <w:r>
        <w:t>0</w:t>
      </w:r>
      <w:r w:rsidR="001C0CC3">
        <w:t>5</w:t>
      </w:r>
      <w:r w:rsidR="003C78A5">
        <w:t>:</w:t>
      </w:r>
      <w:r w:rsidR="001C0CC3">
        <w:t>20</w:t>
      </w:r>
      <w:r w:rsidR="003C78A5">
        <w:t xml:space="preserve"> </w:t>
      </w:r>
      <w:proofErr w:type="spellStart"/>
      <w:r w:rsidR="002072D8" w:rsidRPr="00FF40F9">
        <w:rPr>
          <w:rStyle w:val="fontstyle01"/>
          <w:lang w:val="en-US"/>
        </w:rPr>
        <w:t>Informationen</w:t>
      </w:r>
      <w:proofErr w:type="spellEnd"/>
      <w:r w:rsidR="002072D8" w:rsidRPr="00FF40F9">
        <w:rPr>
          <w:rStyle w:val="fontstyle01"/>
          <w:lang w:val="en-US"/>
        </w:rPr>
        <w:t xml:space="preserve"> </w:t>
      </w:r>
      <w:proofErr w:type="spellStart"/>
      <w:r w:rsidR="002072D8" w:rsidRPr="00FF40F9">
        <w:rPr>
          <w:rStyle w:val="fontstyle01"/>
          <w:lang w:val="en-US"/>
        </w:rPr>
        <w:t>zu</w:t>
      </w:r>
      <w:proofErr w:type="spellEnd"/>
      <w:r w:rsidR="002072D8" w:rsidRPr="00FF40F9">
        <w:rPr>
          <w:rStyle w:val="fontstyle01"/>
          <w:lang w:val="en-US"/>
        </w:rPr>
        <w:t xml:space="preserve"> Jan </w:t>
      </w:r>
      <w:proofErr w:type="spellStart"/>
      <w:r w:rsidR="002072D8" w:rsidRPr="00FF40F9">
        <w:rPr>
          <w:rStyle w:val="fontstyle01"/>
          <w:lang w:val="en-US"/>
        </w:rPr>
        <w:t>Rathje</w:t>
      </w:r>
      <w:proofErr w:type="spellEnd"/>
      <w:r w:rsidR="002072D8" w:rsidRPr="00FF40F9">
        <w:rPr>
          <w:rStyle w:val="fontstyle01"/>
          <w:lang w:val="en-US"/>
        </w:rPr>
        <w:t xml:space="preserve"> </w:t>
      </w:r>
      <w:proofErr w:type="spellStart"/>
      <w:r w:rsidR="002072D8" w:rsidRPr="00FF40F9">
        <w:rPr>
          <w:rStyle w:val="fontstyle01"/>
          <w:lang w:val="en-US"/>
        </w:rPr>
        <w:t>finden</w:t>
      </w:r>
      <w:proofErr w:type="spellEnd"/>
      <w:r w:rsidR="002072D8" w:rsidRPr="00FF40F9">
        <w:rPr>
          <w:rStyle w:val="fontstyle01"/>
          <w:lang w:val="en-US"/>
        </w:rPr>
        <w:t xml:space="preserve"> </w:t>
      </w:r>
      <w:proofErr w:type="spellStart"/>
      <w:r w:rsidR="002072D8" w:rsidRPr="00FF40F9">
        <w:rPr>
          <w:rStyle w:val="fontstyle01"/>
          <w:lang w:val="en-US"/>
        </w:rPr>
        <w:t>sich</w:t>
      </w:r>
      <w:proofErr w:type="spellEnd"/>
      <w:r w:rsidR="002072D8" w:rsidRPr="00FF40F9">
        <w:rPr>
          <w:rStyle w:val="fontstyle01"/>
          <w:lang w:val="en-US"/>
        </w:rPr>
        <w:t xml:space="preserve"> </w:t>
      </w:r>
      <w:proofErr w:type="spellStart"/>
      <w:r w:rsidR="002072D8" w:rsidRPr="00FF40F9">
        <w:rPr>
          <w:rStyle w:val="fontstyle01"/>
          <w:lang w:val="en-US"/>
        </w:rPr>
        <w:t>hier</w:t>
      </w:r>
      <w:proofErr w:type="spellEnd"/>
      <w:r w:rsidR="002072D8" w:rsidRPr="00FF40F9">
        <w:rPr>
          <w:rStyle w:val="fontstyle01"/>
          <w:lang w:val="en-US"/>
        </w:rPr>
        <w:t xml:space="preserve">: </w:t>
      </w:r>
      <w:hyperlink r:id="rId13" w:history="1">
        <w:r w:rsidR="002072D8" w:rsidRPr="00FF40F9">
          <w:rPr>
            <w:rStyle w:val="Hyperlink"/>
            <w:rFonts w:ascii="Calibri" w:hAnsi="Calibri" w:cs="Calibri"/>
            <w:lang w:val="en-US"/>
          </w:rPr>
          <w:t>cemas.io/team/</w:t>
        </w:r>
        <w:proofErr w:type="spellStart"/>
        <w:r w:rsidR="002072D8" w:rsidRPr="00FF40F9">
          <w:rPr>
            <w:rStyle w:val="Hyperlink"/>
            <w:rFonts w:ascii="Calibri" w:hAnsi="Calibri" w:cs="Calibri"/>
            <w:lang w:val="en-US"/>
          </w:rPr>
          <w:t>jan-rathje</w:t>
        </w:r>
        <w:proofErr w:type="spellEnd"/>
        <w:r w:rsidR="002072D8" w:rsidRPr="00FF40F9">
          <w:rPr>
            <w:rStyle w:val="Hyperlink"/>
            <w:rFonts w:ascii="Calibri" w:hAnsi="Calibri" w:cs="Calibri"/>
            <w:lang w:val="en-US"/>
          </w:rPr>
          <w:t>/</w:t>
        </w:r>
      </w:hyperlink>
    </w:p>
    <w:p w14:paraId="7679EB80" w14:textId="77777777" w:rsidR="0002138B" w:rsidRDefault="0002138B" w:rsidP="00117BBB">
      <w:pPr>
        <w:ind w:left="567" w:hanging="567"/>
        <w:rPr>
          <w:rStyle w:val="fontstyle01"/>
          <w:lang w:val="en-US"/>
        </w:rPr>
      </w:pPr>
      <w:r>
        <w:rPr>
          <w:rStyle w:val="fontstyle01"/>
          <w:lang w:val="en-US"/>
        </w:rPr>
        <w:br/>
      </w:r>
    </w:p>
    <w:p w14:paraId="357CF616" w14:textId="0005B83F" w:rsidR="00540E36" w:rsidRDefault="00105B98" w:rsidP="00117BBB">
      <w:pPr>
        <w:ind w:left="567" w:hanging="567"/>
        <w:rPr>
          <w:rStyle w:val="fontstyle01"/>
          <w:lang w:val="en-US"/>
        </w:rPr>
      </w:pPr>
      <w:r w:rsidRPr="00540E36">
        <w:rPr>
          <w:rStyle w:val="fontstyle01"/>
          <w:lang w:val="en-US"/>
        </w:rPr>
        <w:t>0</w:t>
      </w:r>
      <w:r w:rsidR="00A3252C">
        <w:rPr>
          <w:rStyle w:val="fontstyle01"/>
          <w:lang w:val="en-US"/>
        </w:rPr>
        <w:t>5</w:t>
      </w:r>
      <w:r w:rsidRPr="00540E36">
        <w:rPr>
          <w:rStyle w:val="fontstyle01"/>
          <w:lang w:val="en-US"/>
        </w:rPr>
        <w:t>:</w:t>
      </w:r>
      <w:r w:rsidR="00A3252C">
        <w:rPr>
          <w:rStyle w:val="fontstyle01"/>
          <w:lang w:val="en-US"/>
        </w:rPr>
        <w:t>32</w:t>
      </w:r>
      <w:r w:rsidR="003813A3" w:rsidRPr="00540E36">
        <w:rPr>
          <w:rStyle w:val="fontstyle01"/>
          <w:lang w:val="en-US"/>
        </w:rPr>
        <w:t xml:space="preserve"> </w:t>
      </w:r>
      <w:r w:rsidR="003813A3" w:rsidRPr="00540E36">
        <w:rPr>
          <w:rStyle w:val="fontstyle01"/>
        </w:rPr>
        <w:t>Michael Hüll</w:t>
      </w:r>
      <w:r w:rsidR="00F51C68" w:rsidRPr="00540E36">
        <w:rPr>
          <w:rStyle w:val="fontstyle01"/>
        </w:rPr>
        <w:t>e</w:t>
      </w:r>
      <w:r w:rsidR="003813A3" w:rsidRPr="00540E36">
        <w:rPr>
          <w:rStyle w:val="fontstyle01"/>
        </w:rPr>
        <w:t>n</w:t>
      </w:r>
      <w:r w:rsidRPr="00540E36">
        <w:rPr>
          <w:rStyle w:val="fontstyle01"/>
        </w:rPr>
        <w:t xml:space="preserve"> </w:t>
      </w:r>
      <w:r w:rsidR="00540E36" w:rsidRPr="00540E36">
        <w:rPr>
          <w:rStyle w:val="fontstyle01"/>
        </w:rPr>
        <w:t>ist stellvertretender Leiter des Referates “Prävention, Öffentlichkeitsarbeit, Verfassungsschutz durch Aufklärung, Deradikalisierung und Ausstieg aus dem Extremismus”</w:t>
      </w:r>
      <w:r w:rsidR="00AC54C8">
        <w:rPr>
          <w:rStyle w:val="fontstyle01"/>
        </w:rPr>
        <w:t xml:space="preserve"> </w:t>
      </w:r>
      <w:r w:rsidR="00540E36" w:rsidRPr="00540E36">
        <w:rPr>
          <w:rStyle w:val="fontstyle01"/>
        </w:rPr>
        <w:t>beim Verfassungsschutz Brandenburg</w:t>
      </w:r>
      <w:r w:rsidR="00540E36">
        <w:rPr>
          <w:rStyle w:val="fontstyle01"/>
          <w:lang w:val="en-US"/>
        </w:rPr>
        <w:t>:</w:t>
      </w:r>
      <w:r w:rsidR="00540E36">
        <w:rPr>
          <w:rStyle w:val="fontstyle01"/>
          <w:lang w:val="en-US"/>
        </w:rPr>
        <w:br/>
      </w:r>
      <w:hyperlink r:id="rId14" w:history="1">
        <w:r w:rsidR="00540E36" w:rsidRPr="0012787D">
          <w:rPr>
            <w:rStyle w:val="Hyperlink"/>
            <w:rFonts w:ascii="Calibri" w:hAnsi="Calibri" w:cs="Calibri"/>
            <w:lang w:val="en-US"/>
          </w:rPr>
          <w:t>mik.brandenburg.de/</w:t>
        </w:r>
        <w:proofErr w:type="spellStart"/>
        <w:r w:rsidR="00540E36" w:rsidRPr="0012787D">
          <w:rPr>
            <w:rStyle w:val="Hyperlink"/>
            <w:rFonts w:ascii="Calibri" w:hAnsi="Calibri" w:cs="Calibri"/>
            <w:lang w:val="en-US"/>
          </w:rPr>
          <w:t>mik</w:t>
        </w:r>
        <w:proofErr w:type="spellEnd"/>
        <w:r w:rsidR="00540E36" w:rsidRPr="0012787D">
          <w:rPr>
            <w:rStyle w:val="Hyperlink"/>
            <w:rFonts w:ascii="Calibri" w:hAnsi="Calibri" w:cs="Calibri"/>
            <w:lang w:val="en-US"/>
          </w:rPr>
          <w:t>/de/</w:t>
        </w:r>
        <w:proofErr w:type="spellStart"/>
        <w:r w:rsidR="00540E36" w:rsidRPr="0012787D">
          <w:rPr>
            <w:rStyle w:val="Hyperlink"/>
            <w:rFonts w:ascii="Calibri" w:hAnsi="Calibri" w:cs="Calibri"/>
            <w:lang w:val="en-US"/>
          </w:rPr>
          <w:t>innere-sicherheit</w:t>
        </w:r>
        <w:proofErr w:type="spellEnd"/>
        <w:r w:rsidR="00540E36" w:rsidRPr="0012787D">
          <w:rPr>
            <w:rStyle w:val="Hyperlink"/>
            <w:rFonts w:ascii="Calibri" w:hAnsi="Calibri" w:cs="Calibri"/>
            <w:lang w:val="en-US"/>
          </w:rPr>
          <w:t>/</w:t>
        </w:r>
        <w:proofErr w:type="spellStart"/>
        <w:r w:rsidR="00540E36" w:rsidRPr="0012787D">
          <w:rPr>
            <w:rStyle w:val="Hyperlink"/>
            <w:rFonts w:ascii="Calibri" w:hAnsi="Calibri" w:cs="Calibri"/>
            <w:lang w:val="en-US"/>
          </w:rPr>
          <w:t>verfassungsschutz</w:t>
        </w:r>
        <w:proofErr w:type="spellEnd"/>
        <w:r w:rsidR="00540E36" w:rsidRPr="0012787D">
          <w:rPr>
            <w:rStyle w:val="Hyperlink"/>
            <w:rFonts w:ascii="Calibri" w:hAnsi="Calibri" w:cs="Calibri"/>
            <w:lang w:val="en-US"/>
          </w:rPr>
          <w:t>/</w:t>
        </w:r>
      </w:hyperlink>
      <w:r w:rsidR="00540E36">
        <w:rPr>
          <w:rStyle w:val="fontstyle01"/>
          <w:lang w:val="en-US"/>
        </w:rPr>
        <w:t xml:space="preserve">. </w:t>
      </w:r>
    </w:p>
    <w:p w14:paraId="203D9450" w14:textId="1C1538EA" w:rsidR="00540E36" w:rsidRDefault="00540E36" w:rsidP="00117BBB">
      <w:pPr>
        <w:ind w:left="567" w:hanging="567"/>
        <w:rPr>
          <w:rStyle w:val="fontstyle01"/>
          <w:lang w:val="en-US"/>
        </w:rPr>
      </w:pPr>
      <w:r>
        <w:rPr>
          <w:rStyle w:val="fontstyle01"/>
          <w:lang w:val="en-US"/>
        </w:rPr>
        <w:t>0</w:t>
      </w:r>
      <w:r w:rsidR="008A7711">
        <w:rPr>
          <w:rStyle w:val="fontstyle01"/>
          <w:lang w:val="en-US"/>
        </w:rPr>
        <w:t>5</w:t>
      </w:r>
      <w:r>
        <w:rPr>
          <w:rStyle w:val="fontstyle01"/>
          <w:lang w:val="en-US"/>
        </w:rPr>
        <w:t>:</w:t>
      </w:r>
      <w:r w:rsidR="008A7711">
        <w:rPr>
          <w:rStyle w:val="fontstyle01"/>
          <w:lang w:val="en-US"/>
        </w:rPr>
        <w:t>48</w:t>
      </w:r>
      <w:r>
        <w:rPr>
          <w:rStyle w:val="fontstyle01"/>
          <w:lang w:val="en-US"/>
        </w:rPr>
        <w:tab/>
      </w:r>
      <w:proofErr w:type="spellStart"/>
      <w:r>
        <w:rPr>
          <w:rStyle w:val="fontstyle01"/>
          <w:lang w:val="en-US"/>
        </w:rPr>
        <w:t>siehe</w:t>
      </w:r>
      <w:proofErr w:type="spellEnd"/>
      <w:r>
        <w:rPr>
          <w:rStyle w:val="fontstyle01"/>
          <w:lang w:val="en-US"/>
        </w:rPr>
        <w:t xml:space="preserve"> 0</w:t>
      </w:r>
      <w:r w:rsidR="008A7711">
        <w:rPr>
          <w:rStyle w:val="fontstyle01"/>
          <w:lang w:val="en-US"/>
        </w:rPr>
        <w:t>5</w:t>
      </w:r>
      <w:r>
        <w:rPr>
          <w:rStyle w:val="fontstyle01"/>
          <w:lang w:val="en-US"/>
        </w:rPr>
        <w:t>:</w:t>
      </w:r>
      <w:r w:rsidR="008A7711">
        <w:rPr>
          <w:rStyle w:val="fontstyle01"/>
          <w:lang w:val="en-US"/>
        </w:rPr>
        <w:t>20</w:t>
      </w:r>
    </w:p>
    <w:p w14:paraId="5B63FE25" w14:textId="34CE3533" w:rsidR="00B6773A" w:rsidRDefault="003813A3" w:rsidP="00117BBB">
      <w:pPr>
        <w:ind w:left="567" w:hanging="567"/>
      </w:pPr>
      <w:r w:rsidRPr="00B6773A">
        <w:t>0</w:t>
      </w:r>
      <w:r w:rsidR="00191768">
        <w:t>8</w:t>
      </w:r>
      <w:r w:rsidR="00117BBB" w:rsidRPr="00B6773A">
        <w:t>:</w:t>
      </w:r>
      <w:r w:rsidR="00191768">
        <w:t>17</w:t>
      </w:r>
      <w:r w:rsidRPr="00B6773A">
        <w:t xml:space="preserve"> </w:t>
      </w:r>
      <w:r w:rsidR="00B6773A" w:rsidRPr="00B6773A">
        <w:t>Ausführlichere</w:t>
      </w:r>
      <w:r w:rsidR="00B6773A">
        <w:t xml:space="preserve"> Informationen zu</w:t>
      </w:r>
      <w:r w:rsidR="00403E44">
        <w:t xml:space="preserve"> </w:t>
      </w:r>
      <w:r>
        <w:t>Wolfgang Ebel</w:t>
      </w:r>
      <w:r w:rsidR="00B6773A">
        <w:t xml:space="preserve"> und seinem Werdegang als „erste[r] Reichsbürger“ finden sich hier</w:t>
      </w:r>
      <w:r w:rsidR="00403E44">
        <w:t xml:space="preserve">: </w:t>
      </w:r>
      <w:r w:rsidR="00403E44">
        <w:br/>
      </w:r>
      <w:r w:rsidR="00B6773A">
        <w:t>Schönberger,</w:t>
      </w:r>
      <w:r w:rsidR="00B6773A" w:rsidRPr="00B6773A">
        <w:t xml:space="preserve"> </w:t>
      </w:r>
      <w:r w:rsidR="00B6773A">
        <w:t xml:space="preserve">Christoph. „Geschichten vom Reich, Geschichten vom Recht. Der Fortbestand des Deutschen Reiches als rechtliche Imagination.“ </w:t>
      </w:r>
      <w:r w:rsidR="00B6773A" w:rsidRPr="00B6773A">
        <w:rPr>
          <w:i/>
        </w:rPr>
        <w:t>Die Reichsbürger. Verfassungsfeinde zwischen Staatsverweigerung und Verschwörungstheorie</w:t>
      </w:r>
      <w:r w:rsidR="00B6773A">
        <w:t>, herausgegeben von Christoph Schönberger und Sophie Schönberger, Campus, S. 37–70.</w:t>
      </w:r>
    </w:p>
    <w:p w14:paraId="5B60737C" w14:textId="3247B856" w:rsidR="00117BBB" w:rsidRPr="00846010" w:rsidRDefault="00A20357" w:rsidP="00846010">
      <w:pPr>
        <w:ind w:left="567" w:hanging="567"/>
      </w:pPr>
      <w:r>
        <w:t>1</w:t>
      </w:r>
      <w:r w:rsidR="00705083">
        <w:t>4</w:t>
      </w:r>
      <w:r w:rsidR="005E557A">
        <w:t>:</w:t>
      </w:r>
      <w:r w:rsidR="0029637A">
        <w:t>28</w:t>
      </w:r>
      <w:r w:rsidR="005E557A">
        <w:t xml:space="preserve"> </w:t>
      </w:r>
      <w:r w:rsidR="00846010">
        <w:t xml:space="preserve">Eine kurze Auseinandersetzung mit den Argumenten von </w:t>
      </w:r>
      <w:proofErr w:type="spellStart"/>
      <w:proofErr w:type="gramStart"/>
      <w:r w:rsidR="00846010">
        <w:t>Reichsbürger:innen</w:t>
      </w:r>
      <w:proofErr w:type="spellEnd"/>
      <w:proofErr w:type="gramEnd"/>
      <w:r w:rsidR="00846010">
        <w:t xml:space="preserve"> bezüglich ihrer Ablehnung der Bundesrepublik </w:t>
      </w:r>
      <w:r w:rsidR="00D84040">
        <w:t xml:space="preserve">und des angesprochenen Urteils des Bundesverfassungsgerichts </w:t>
      </w:r>
      <w:r w:rsidR="00846010">
        <w:t>findet sich hier:</w:t>
      </w:r>
      <w:r w:rsidR="00846010">
        <w:br/>
        <w:t>Scherzberg, Arno. „Ablehnung der Bundesrepublik: Das steckt hinter den Argumenten der ‚Reichsbürger‘.“</w:t>
      </w:r>
      <w:r w:rsidR="00846010">
        <w:rPr>
          <w:i/>
        </w:rPr>
        <w:t xml:space="preserve"> Focus online</w:t>
      </w:r>
      <w:r w:rsidR="00846010">
        <w:t xml:space="preserve">, 7 November 2016, </w:t>
      </w:r>
      <w:hyperlink r:id="rId15" w:history="1">
        <w:r w:rsidR="00846010" w:rsidRPr="000D0773">
          <w:rPr>
            <w:rStyle w:val="Hyperlink"/>
          </w:rPr>
          <w:t>www.focus.de/politik/experten/ablehnung-der-bundesrepublik-das-steckt-hinter-den-argumenten-der-reichsbuerger_id_6130129.html</w:t>
        </w:r>
      </w:hyperlink>
      <w:r w:rsidR="00846010">
        <w:t>.</w:t>
      </w:r>
    </w:p>
    <w:p w14:paraId="5EFD7255" w14:textId="205823D2" w:rsidR="00FC7DAE" w:rsidRDefault="00FC7DAE" w:rsidP="00117BBB">
      <w:pPr>
        <w:ind w:left="567" w:hanging="567"/>
      </w:pPr>
      <w:r>
        <w:t xml:space="preserve">           </w:t>
      </w:r>
      <w:r w:rsidR="00846010">
        <w:t xml:space="preserve">Das eigentliche Verfassungsgerichtsurteil </w:t>
      </w:r>
      <w:r w:rsidR="00846010" w:rsidRPr="00846010">
        <w:t xml:space="preserve">2 </w:t>
      </w:r>
      <w:proofErr w:type="spellStart"/>
      <w:r w:rsidR="00846010" w:rsidRPr="00846010">
        <w:t>BvF</w:t>
      </w:r>
      <w:proofErr w:type="spellEnd"/>
      <w:r w:rsidR="00846010" w:rsidRPr="00846010">
        <w:t xml:space="preserve"> 1/73 kann u.a. hier nachgelesen werden</w:t>
      </w:r>
      <w:r>
        <w:t xml:space="preserve">: </w:t>
      </w:r>
      <w:hyperlink r:id="rId16" w:history="1">
        <w:r w:rsidR="00846010" w:rsidRPr="000D0773">
          <w:rPr>
            <w:rStyle w:val="Hyperlink"/>
          </w:rPr>
          <w:t>servat.unibe.ch/</w:t>
        </w:r>
        <w:proofErr w:type="spellStart"/>
        <w:r w:rsidR="00846010" w:rsidRPr="000D0773">
          <w:rPr>
            <w:rStyle w:val="Hyperlink"/>
          </w:rPr>
          <w:t>dfr</w:t>
        </w:r>
        <w:proofErr w:type="spellEnd"/>
        <w:r w:rsidR="00846010" w:rsidRPr="000D0773">
          <w:rPr>
            <w:rStyle w:val="Hyperlink"/>
          </w:rPr>
          <w:t>/bv036001.html</w:t>
        </w:r>
      </w:hyperlink>
      <w:r w:rsidR="00846010">
        <w:t>.</w:t>
      </w:r>
    </w:p>
    <w:p w14:paraId="7062F8B7" w14:textId="61FFF884" w:rsidR="00D84040" w:rsidRDefault="00D84040" w:rsidP="00117BBB">
      <w:pPr>
        <w:ind w:left="567" w:hanging="567"/>
      </w:pPr>
      <w:r>
        <w:t>14:</w:t>
      </w:r>
      <w:r w:rsidR="00246FAE">
        <w:t>57</w:t>
      </w:r>
      <w:r>
        <w:t xml:space="preserve"> siehe 0</w:t>
      </w:r>
      <w:r w:rsidR="00246FAE">
        <w:t>8</w:t>
      </w:r>
      <w:r>
        <w:t>:</w:t>
      </w:r>
      <w:r w:rsidR="00246FAE">
        <w:t>17</w:t>
      </w:r>
    </w:p>
    <w:p w14:paraId="18D47426" w14:textId="5A5C6C94" w:rsidR="00D766D6" w:rsidRDefault="009E59FE" w:rsidP="00117BBB">
      <w:pPr>
        <w:ind w:left="567" w:hanging="567"/>
      </w:pPr>
      <w:r>
        <w:t>20</w:t>
      </w:r>
      <w:r w:rsidR="00D766D6">
        <w:t>:</w:t>
      </w:r>
      <w:r>
        <w:t>03</w:t>
      </w:r>
      <w:r w:rsidR="00D766D6">
        <w:t xml:space="preserve"> siehe 1</w:t>
      </w:r>
      <w:r>
        <w:t>4</w:t>
      </w:r>
      <w:r w:rsidR="00D766D6">
        <w:t>:</w:t>
      </w:r>
      <w:r>
        <w:t>28</w:t>
      </w:r>
    </w:p>
    <w:p w14:paraId="0D6BF4DB" w14:textId="0CBDCA7C" w:rsidR="00D766D6" w:rsidRDefault="00D766D6" w:rsidP="00117BBB">
      <w:pPr>
        <w:ind w:left="567" w:hanging="567"/>
      </w:pPr>
      <w:r>
        <w:t>2</w:t>
      </w:r>
      <w:r w:rsidR="00650EBC">
        <w:t>2</w:t>
      </w:r>
      <w:r>
        <w:t>:5</w:t>
      </w:r>
      <w:r w:rsidR="00650EBC">
        <w:t>0</w:t>
      </w:r>
      <w:r>
        <w:t xml:space="preserve"> </w:t>
      </w:r>
      <w:r w:rsidR="00C6549E">
        <w:t xml:space="preserve">Die von Jan Rathje angesprochene (nicht wissenschaftliche, aber dennoch umfassend recherchierte) Zusammenstellung der </w:t>
      </w:r>
      <w:r w:rsidR="007932E5">
        <w:t>Pseudoa</w:t>
      </w:r>
      <w:r w:rsidR="00C6549E">
        <w:t xml:space="preserve">rgumente von </w:t>
      </w:r>
      <w:proofErr w:type="spellStart"/>
      <w:proofErr w:type="gramStart"/>
      <w:r w:rsidR="00C6549E">
        <w:t>Re</w:t>
      </w:r>
      <w:r w:rsidR="00CF6FE2">
        <w:t>i</w:t>
      </w:r>
      <w:r w:rsidR="00C6549E">
        <w:t>chsbürger:innen</w:t>
      </w:r>
      <w:proofErr w:type="spellEnd"/>
      <w:proofErr w:type="gramEnd"/>
      <w:r w:rsidR="00C6549E">
        <w:t xml:space="preserve"> und deren Widerlegung heißt:</w:t>
      </w:r>
      <w:r w:rsidR="00CF6FE2">
        <w:br/>
      </w:r>
      <w:r>
        <w:t xml:space="preserve">Schumacher, Gerhard. </w:t>
      </w:r>
      <w:r>
        <w:rPr>
          <w:i/>
        </w:rPr>
        <w:t>Vorwärts in die Vergangenheit</w:t>
      </w:r>
      <w:r w:rsidR="006A2E73" w:rsidRPr="00C6549E">
        <w:rPr>
          <w:i/>
        </w:rPr>
        <w:t xml:space="preserve">. </w:t>
      </w:r>
      <w:r w:rsidR="00C6549E" w:rsidRPr="00C6549E">
        <w:rPr>
          <w:i/>
        </w:rPr>
        <w:t>Durchblick durch einige „reichsideologische“ Nebelwände.</w:t>
      </w:r>
      <w:r w:rsidR="00C6549E">
        <w:t xml:space="preserve"> JBM Verlag, 2016.</w:t>
      </w:r>
      <w:r w:rsidR="00CF6FE2">
        <w:br/>
      </w:r>
      <w:r w:rsidR="00C6549E">
        <w:t xml:space="preserve">Das Buch steht kostenlos als PDF zur </w:t>
      </w:r>
      <w:r w:rsidR="00CF6FE2">
        <w:t>V</w:t>
      </w:r>
      <w:r w:rsidR="00C6549E">
        <w:t xml:space="preserve">erfügung unter: </w:t>
      </w:r>
      <w:hyperlink r:id="rId17" w:history="1">
        <w:r w:rsidR="00C6549E" w:rsidRPr="00103D3D">
          <w:rPr>
            <w:rStyle w:val="Hyperlink"/>
          </w:rPr>
          <w:t>buch.sonnenstaatland.com</w:t>
        </w:r>
      </w:hyperlink>
      <w:r w:rsidR="00C6549E">
        <w:t>.</w:t>
      </w:r>
    </w:p>
    <w:p w14:paraId="472E0A05" w14:textId="765AB4F7" w:rsidR="00C00449" w:rsidRDefault="007932E5" w:rsidP="00117BBB">
      <w:pPr>
        <w:ind w:left="567" w:hanging="567"/>
      </w:pPr>
      <w:r>
        <w:t>2</w:t>
      </w:r>
      <w:r w:rsidR="003B2EB2">
        <w:t>7</w:t>
      </w:r>
      <w:r>
        <w:t>:</w:t>
      </w:r>
      <w:r w:rsidR="003B2EB2">
        <w:t>02</w:t>
      </w:r>
      <w:r w:rsidR="00C00449">
        <w:t xml:space="preserve"> </w:t>
      </w:r>
      <w:r w:rsidR="002E2990">
        <w:t>Informationen zum</w:t>
      </w:r>
      <w:r w:rsidR="00C00449">
        <w:t xml:space="preserve"> Vergleich der deutschen </w:t>
      </w:r>
      <w:proofErr w:type="spellStart"/>
      <w:proofErr w:type="gramStart"/>
      <w:r w:rsidR="00C00449">
        <w:t>Reichsbürger:innen</w:t>
      </w:r>
      <w:proofErr w:type="spellEnd"/>
      <w:proofErr w:type="gramEnd"/>
      <w:r w:rsidR="00C00449">
        <w:t xml:space="preserve"> und </w:t>
      </w:r>
      <w:proofErr w:type="spellStart"/>
      <w:r w:rsidR="00C00449">
        <w:t>Souveränist:innen</w:t>
      </w:r>
      <w:proofErr w:type="spellEnd"/>
      <w:r w:rsidR="00C00449">
        <w:t xml:space="preserve"> mit ähnlichen Internationalen Phänomenen </w:t>
      </w:r>
      <w:r w:rsidR="002E2990">
        <w:t>finden sich hier</w:t>
      </w:r>
      <w:r w:rsidR="00C00449">
        <w:t xml:space="preserve">: </w:t>
      </w:r>
    </w:p>
    <w:p w14:paraId="70DE9818" w14:textId="52784616" w:rsidR="002E2990" w:rsidRDefault="002E2990" w:rsidP="002E2990">
      <w:pPr>
        <w:ind w:left="567"/>
        <w:rPr>
          <w:rFonts w:ascii="Calibri" w:eastAsia="Times New Roman" w:hAnsi="Calibri" w:cs="Calibri"/>
          <w:color w:val="000000"/>
          <w:lang w:eastAsia="zh-CN"/>
        </w:rPr>
      </w:pPr>
      <w:r w:rsidRPr="00BA3C8F">
        <w:rPr>
          <w:rFonts w:ascii="Calibri" w:eastAsia="Times New Roman" w:hAnsi="Calibri" w:cs="Calibri"/>
          <w:color w:val="000000"/>
          <w:lang w:eastAsia="zh-CN"/>
        </w:rPr>
        <w:t>Homburg</w:t>
      </w:r>
      <w:r>
        <w:rPr>
          <w:rFonts w:ascii="Calibri" w:eastAsia="Times New Roman" w:hAnsi="Calibri" w:cs="Calibri"/>
          <w:color w:val="000000"/>
          <w:lang w:eastAsia="zh-CN"/>
        </w:rPr>
        <w:t xml:space="preserve">, Heiko und </w:t>
      </w:r>
      <w:proofErr w:type="spellStart"/>
      <w:r w:rsidRPr="00BA3C8F">
        <w:rPr>
          <w:rFonts w:ascii="Calibri" w:eastAsia="Times New Roman" w:hAnsi="Calibri" w:cs="Calibri"/>
          <w:color w:val="000000"/>
          <w:lang w:eastAsia="zh-CN"/>
        </w:rPr>
        <w:t>Trystan</w:t>
      </w:r>
      <w:proofErr w:type="spellEnd"/>
      <w:r w:rsidRPr="00BA3C8F">
        <w:rPr>
          <w:rFonts w:ascii="Calibri" w:eastAsia="Times New Roman" w:hAnsi="Calibri" w:cs="Calibri"/>
          <w:color w:val="000000"/>
          <w:lang w:eastAsia="zh-CN"/>
        </w:rPr>
        <w:t xml:space="preserve"> Stahl</w:t>
      </w:r>
      <w:r>
        <w:rPr>
          <w:rFonts w:ascii="Calibri" w:eastAsia="Times New Roman" w:hAnsi="Calibri" w:cs="Calibri"/>
          <w:color w:val="000000"/>
          <w:lang w:eastAsia="zh-CN"/>
        </w:rPr>
        <w:t>. „‚</w:t>
      </w:r>
      <w:r w:rsidRPr="00BA3C8F">
        <w:rPr>
          <w:rFonts w:ascii="Calibri" w:eastAsia="Times New Roman" w:hAnsi="Calibri" w:cs="Calibri"/>
          <w:color w:val="000000"/>
          <w:lang w:eastAsia="zh-CN"/>
        </w:rPr>
        <w:t>Souveräne Bürger</w:t>
      </w:r>
      <w:r>
        <w:rPr>
          <w:rFonts w:ascii="Calibri" w:eastAsia="Times New Roman" w:hAnsi="Calibri" w:cs="Calibri"/>
          <w:color w:val="000000"/>
          <w:lang w:eastAsia="zh-CN"/>
        </w:rPr>
        <w:t>‘</w:t>
      </w:r>
      <w:r w:rsidRPr="00BA3C8F">
        <w:rPr>
          <w:rFonts w:ascii="Calibri" w:eastAsia="Times New Roman" w:hAnsi="Calibri" w:cs="Calibri"/>
          <w:color w:val="000000"/>
          <w:lang w:eastAsia="zh-CN"/>
        </w:rPr>
        <w:t xml:space="preserve"> in den USA und deutsche</w:t>
      </w:r>
      <w:r>
        <w:rPr>
          <w:rFonts w:ascii="Calibri" w:eastAsia="Times New Roman" w:hAnsi="Calibri" w:cs="Calibri"/>
          <w:color w:val="000000"/>
          <w:lang w:eastAsia="zh-CN"/>
        </w:rPr>
        <w:t xml:space="preserve"> ‚</w:t>
      </w:r>
      <w:r w:rsidRPr="00BA3C8F">
        <w:rPr>
          <w:rFonts w:ascii="Calibri" w:eastAsia="Times New Roman" w:hAnsi="Calibri" w:cs="Calibri"/>
          <w:color w:val="000000"/>
          <w:lang w:eastAsia="zh-CN"/>
        </w:rPr>
        <w:t>Reichsbürger‘ – ein Vergleich hinsichtlich Ideologie und Gefahrenpotenzial</w:t>
      </w:r>
      <w:r>
        <w:rPr>
          <w:rFonts w:ascii="Calibri" w:eastAsia="Times New Roman" w:hAnsi="Calibri" w:cs="Calibri"/>
          <w:color w:val="000000"/>
          <w:lang w:eastAsia="zh-CN"/>
        </w:rPr>
        <w:t>.</w:t>
      </w:r>
      <w:r w:rsidRPr="00BA3C8F">
        <w:rPr>
          <w:rFonts w:ascii="Calibri" w:eastAsia="Times New Roman" w:hAnsi="Calibri" w:cs="Calibri"/>
          <w:color w:val="000000"/>
          <w:lang w:eastAsia="zh-CN"/>
        </w:rPr>
        <w:t>“</w:t>
      </w:r>
      <w:r>
        <w:rPr>
          <w:rFonts w:ascii="Calibri" w:eastAsia="Times New Roman" w:hAnsi="Calibri" w:cs="Calibri"/>
          <w:color w:val="000000"/>
          <w:lang w:eastAsia="zh-CN"/>
        </w:rPr>
        <w:t xml:space="preserve"> </w:t>
      </w:r>
      <w:r w:rsidRPr="004B2B19">
        <w:rPr>
          <w:rFonts w:ascii="Calibri" w:eastAsia="Times New Roman" w:hAnsi="Calibri" w:cs="Calibri"/>
          <w:i/>
          <w:iCs/>
          <w:color w:val="000000"/>
          <w:lang w:eastAsia="zh-CN"/>
        </w:rPr>
        <w:t>Reichsbürger.</w:t>
      </w:r>
      <w:r>
        <w:rPr>
          <w:rFonts w:ascii="Calibri" w:eastAsia="Times New Roman" w:hAnsi="Calibri" w:cs="Calibri"/>
          <w:i/>
          <w:iCs/>
          <w:color w:val="000000"/>
          <w:lang w:eastAsia="zh-CN"/>
        </w:rPr>
        <w:t xml:space="preserve"> </w:t>
      </w:r>
      <w:r w:rsidRPr="004B2B19">
        <w:rPr>
          <w:rFonts w:ascii="Calibri" w:eastAsia="Times New Roman" w:hAnsi="Calibri" w:cs="Calibri"/>
          <w:i/>
          <w:iCs/>
          <w:color w:val="000000"/>
          <w:lang w:eastAsia="zh-CN"/>
        </w:rPr>
        <w:t>Ein Handbuch</w:t>
      </w:r>
      <w:r>
        <w:rPr>
          <w:rFonts w:ascii="Calibri" w:eastAsia="Times New Roman" w:hAnsi="Calibri" w:cs="Calibri"/>
          <w:color w:val="000000"/>
          <w:lang w:eastAsia="zh-CN"/>
        </w:rPr>
        <w:t xml:space="preserve">, herausgegeben von </w:t>
      </w:r>
      <w:r w:rsidRPr="004B2B19">
        <w:rPr>
          <w:rFonts w:ascii="Calibri" w:eastAsia="Times New Roman" w:hAnsi="Calibri" w:cs="Calibri"/>
          <w:color w:val="000000"/>
          <w:lang w:eastAsia="zh-CN"/>
        </w:rPr>
        <w:t>Dirk Wilking</w:t>
      </w:r>
      <w:r>
        <w:rPr>
          <w:rFonts w:ascii="Calibri" w:eastAsia="Times New Roman" w:hAnsi="Calibri" w:cs="Calibri"/>
          <w:color w:val="000000"/>
          <w:lang w:eastAsia="zh-CN"/>
        </w:rPr>
        <w:t xml:space="preserve">, 3. Auflage, </w:t>
      </w:r>
      <w:r w:rsidRPr="004B2B19">
        <w:rPr>
          <w:rFonts w:ascii="Calibri" w:eastAsia="Times New Roman" w:hAnsi="Calibri" w:cs="Calibri"/>
          <w:color w:val="000000"/>
          <w:lang w:eastAsia="zh-CN"/>
        </w:rPr>
        <w:t>DEMOS</w:t>
      </w:r>
      <w:r>
        <w:rPr>
          <w:rFonts w:ascii="Calibri" w:eastAsia="Times New Roman" w:hAnsi="Calibri" w:cs="Calibri"/>
          <w:color w:val="000000"/>
          <w:lang w:eastAsia="zh-CN"/>
        </w:rPr>
        <w:t xml:space="preserve"> – B</w:t>
      </w:r>
      <w:r w:rsidRPr="004B2B19">
        <w:rPr>
          <w:rFonts w:ascii="Calibri" w:eastAsia="Times New Roman" w:hAnsi="Calibri" w:cs="Calibri"/>
          <w:color w:val="000000"/>
          <w:lang w:eastAsia="zh-CN"/>
        </w:rPr>
        <w:t>randenburgische</w:t>
      </w:r>
      <w:r>
        <w:rPr>
          <w:rFonts w:ascii="Calibri" w:eastAsia="Times New Roman" w:hAnsi="Calibri" w:cs="Calibri"/>
          <w:color w:val="000000"/>
          <w:lang w:eastAsia="zh-CN"/>
        </w:rPr>
        <w:t>s</w:t>
      </w:r>
      <w:r w:rsidRPr="004B2B19">
        <w:rPr>
          <w:rFonts w:ascii="Calibri" w:eastAsia="Times New Roman" w:hAnsi="Calibri" w:cs="Calibri"/>
          <w:color w:val="000000"/>
          <w:lang w:eastAsia="zh-CN"/>
        </w:rPr>
        <w:t xml:space="preserve"> Institut für</w:t>
      </w:r>
      <w:r>
        <w:rPr>
          <w:rFonts w:ascii="Calibri" w:eastAsia="Times New Roman" w:hAnsi="Calibri" w:cs="Calibri"/>
          <w:color w:val="000000"/>
          <w:lang w:eastAsia="zh-CN"/>
        </w:rPr>
        <w:t xml:space="preserve"> </w:t>
      </w:r>
      <w:proofErr w:type="spellStart"/>
      <w:r w:rsidRPr="004B2B19">
        <w:rPr>
          <w:rFonts w:ascii="Calibri" w:eastAsia="Times New Roman" w:hAnsi="Calibri" w:cs="Calibri"/>
          <w:color w:val="000000"/>
          <w:lang w:eastAsia="zh-CN"/>
        </w:rPr>
        <w:t>Gemeinwesenberatung</w:t>
      </w:r>
      <w:proofErr w:type="spellEnd"/>
      <w:r>
        <w:rPr>
          <w:rFonts w:ascii="Calibri" w:eastAsia="Times New Roman" w:hAnsi="Calibri" w:cs="Calibri"/>
          <w:color w:val="000000"/>
          <w:lang w:eastAsia="zh-CN"/>
        </w:rPr>
        <w:t xml:space="preserve">, 2017, 263-284, </w:t>
      </w:r>
      <w:hyperlink r:id="rId18" w:history="1">
        <w:r w:rsidRPr="00103D3D">
          <w:rPr>
            <w:rStyle w:val="Hyperlink"/>
            <w:rFonts w:ascii="Calibri" w:eastAsia="Times New Roman" w:hAnsi="Calibri" w:cs="Calibri"/>
            <w:lang w:eastAsia="zh-CN"/>
          </w:rPr>
          <w:t>www.gemeinwesenberatung-demos.de/wp-content/uploads/2021/01/Reichsbuerger-Ein-Handbuch-Auflage-3.3958246.pdf</w:t>
        </w:r>
      </w:hyperlink>
      <w:r>
        <w:rPr>
          <w:rFonts w:ascii="Calibri" w:eastAsia="Times New Roman" w:hAnsi="Calibri" w:cs="Calibri"/>
          <w:color w:val="000000"/>
          <w:lang w:eastAsia="zh-CN"/>
        </w:rPr>
        <w:t>.</w:t>
      </w:r>
    </w:p>
    <w:p w14:paraId="7541F07D" w14:textId="0368E05C" w:rsidR="002E2990" w:rsidRPr="002E2990" w:rsidRDefault="002E2990" w:rsidP="002E2990">
      <w:pPr>
        <w:ind w:left="567"/>
      </w:pPr>
      <w:r>
        <w:rPr>
          <w:rFonts w:ascii="Calibri" w:eastAsia="Times New Roman" w:hAnsi="Calibri" w:cs="Calibri"/>
          <w:color w:val="000000"/>
          <w:lang w:eastAsia="zh-CN"/>
        </w:rPr>
        <w:t>Und hier:</w:t>
      </w:r>
      <w:r>
        <w:rPr>
          <w:rFonts w:ascii="Calibri" w:eastAsia="Times New Roman" w:hAnsi="Calibri" w:cs="Calibri"/>
          <w:color w:val="000000"/>
          <w:lang w:eastAsia="zh-CN"/>
        </w:rPr>
        <w:br/>
      </w:r>
      <w:proofErr w:type="spellStart"/>
      <w:r w:rsidRPr="002E2990">
        <w:rPr>
          <w:rFonts w:ascii="Calibri" w:eastAsia="Times New Roman" w:hAnsi="Calibri" w:cs="Calibri"/>
          <w:color w:val="000000"/>
          <w:lang w:eastAsia="zh-CN"/>
        </w:rPr>
        <w:t>Berlekamp</w:t>
      </w:r>
      <w:proofErr w:type="spellEnd"/>
      <w:r w:rsidRPr="002E2990">
        <w:rPr>
          <w:rFonts w:ascii="Calibri" w:eastAsia="Times New Roman" w:hAnsi="Calibri" w:cs="Calibri"/>
          <w:color w:val="000000"/>
          <w:lang w:eastAsia="zh-CN"/>
        </w:rPr>
        <w:t>, Hinnerk</w:t>
      </w:r>
      <w:r>
        <w:rPr>
          <w:rFonts w:ascii="Calibri" w:eastAsia="Times New Roman" w:hAnsi="Calibri" w:cs="Calibri"/>
          <w:color w:val="000000"/>
          <w:lang w:eastAsia="zh-CN"/>
        </w:rPr>
        <w:t>. „</w:t>
      </w:r>
      <w:r w:rsidRPr="002E2990">
        <w:rPr>
          <w:rFonts w:ascii="Calibri" w:eastAsia="Times New Roman" w:hAnsi="Calibri" w:cs="Calibri"/>
          <w:color w:val="000000"/>
          <w:lang w:eastAsia="zh-CN"/>
        </w:rPr>
        <w:t>Die</w:t>
      </w:r>
      <w:r>
        <w:rPr>
          <w:rFonts w:ascii="Calibri" w:eastAsia="Times New Roman" w:hAnsi="Calibri" w:cs="Calibri"/>
          <w:color w:val="000000"/>
          <w:lang w:eastAsia="zh-CN"/>
        </w:rPr>
        <w:t xml:space="preserve"> </w:t>
      </w:r>
      <w:r w:rsidRPr="002E2990">
        <w:rPr>
          <w:rFonts w:ascii="Calibri" w:eastAsia="Times New Roman" w:hAnsi="Calibri" w:cs="Calibri"/>
          <w:color w:val="000000"/>
          <w:lang w:eastAsia="zh-CN"/>
        </w:rPr>
        <w:t>Reichsbürger, ein internationales Phänomen</w:t>
      </w:r>
      <w:r>
        <w:rPr>
          <w:rFonts w:ascii="Calibri" w:eastAsia="Times New Roman" w:hAnsi="Calibri" w:cs="Calibri"/>
          <w:color w:val="000000"/>
          <w:lang w:eastAsia="zh-CN"/>
        </w:rPr>
        <w:t>.“</w:t>
      </w:r>
      <w:r w:rsidRPr="002E2990">
        <w:rPr>
          <w:rFonts w:ascii="Calibri" w:eastAsia="Times New Roman" w:hAnsi="Calibri" w:cs="Calibri"/>
          <w:color w:val="000000"/>
          <w:lang w:eastAsia="zh-CN"/>
        </w:rPr>
        <w:t xml:space="preserve"> </w:t>
      </w:r>
      <w:r w:rsidRPr="002E2990">
        <w:rPr>
          <w:rFonts w:ascii="Calibri" w:eastAsia="Times New Roman" w:hAnsi="Calibri" w:cs="Calibri"/>
          <w:i/>
          <w:color w:val="000000"/>
          <w:lang w:eastAsia="zh-CN"/>
        </w:rPr>
        <w:t>Reichsbürger. Die unterschätzte Gefahr</w:t>
      </w:r>
      <w:r w:rsidRPr="002E2990">
        <w:rPr>
          <w:rFonts w:ascii="Calibri" w:eastAsia="Times New Roman" w:hAnsi="Calibri" w:cs="Calibri"/>
          <w:color w:val="000000"/>
          <w:lang w:eastAsia="zh-CN"/>
        </w:rPr>
        <w:t>,</w:t>
      </w:r>
      <w:r>
        <w:rPr>
          <w:rFonts w:ascii="Calibri" w:eastAsia="Times New Roman" w:hAnsi="Calibri" w:cs="Calibri"/>
          <w:color w:val="000000"/>
          <w:lang w:eastAsia="zh-CN"/>
        </w:rPr>
        <w:t xml:space="preserve"> herausgegeben von </w:t>
      </w:r>
      <w:r w:rsidRPr="002E2990">
        <w:rPr>
          <w:rFonts w:ascii="Calibri" w:eastAsia="Times New Roman" w:hAnsi="Calibri" w:cs="Calibri"/>
          <w:color w:val="000000"/>
          <w:lang w:eastAsia="zh-CN"/>
        </w:rPr>
        <w:t>Andreas Speit</w:t>
      </w:r>
      <w:r>
        <w:rPr>
          <w:rFonts w:ascii="Calibri" w:eastAsia="Times New Roman" w:hAnsi="Calibri" w:cs="Calibri"/>
          <w:color w:val="000000"/>
          <w:lang w:eastAsia="zh-CN"/>
        </w:rPr>
        <w:t>, Christoph Links Verlag, 2017</w:t>
      </w:r>
      <w:r w:rsidRPr="002E2990">
        <w:rPr>
          <w:rFonts w:ascii="Calibri" w:eastAsia="Times New Roman" w:hAnsi="Calibri" w:cs="Calibri"/>
          <w:color w:val="000000"/>
          <w:lang w:eastAsia="zh-CN"/>
        </w:rPr>
        <w:t>,</w:t>
      </w:r>
      <w:r>
        <w:rPr>
          <w:rFonts w:ascii="Calibri" w:eastAsia="Times New Roman" w:hAnsi="Calibri" w:cs="Calibri"/>
          <w:color w:val="000000"/>
          <w:lang w:eastAsia="zh-CN"/>
        </w:rPr>
        <w:t xml:space="preserve"> </w:t>
      </w:r>
      <w:r w:rsidRPr="002E2990">
        <w:rPr>
          <w:rFonts w:ascii="Calibri" w:eastAsia="Times New Roman" w:hAnsi="Calibri" w:cs="Calibri"/>
          <w:color w:val="000000"/>
          <w:lang w:eastAsia="zh-CN"/>
        </w:rPr>
        <w:t>S. 179</w:t>
      </w:r>
      <w:r>
        <w:rPr>
          <w:rFonts w:ascii="Calibri" w:eastAsia="Times New Roman" w:hAnsi="Calibri" w:cs="Calibri"/>
          <w:color w:val="000000"/>
          <w:lang w:eastAsia="zh-CN"/>
        </w:rPr>
        <w:t>-</w:t>
      </w:r>
      <w:r w:rsidRPr="002E2990">
        <w:rPr>
          <w:rFonts w:ascii="Calibri" w:eastAsia="Times New Roman" w:hAnsi="Calibri" w:cs="Calibri"/>
          <w:color w:val="000000"/>
          <w:lang w:eastAsia="zh-CN"/>
        </w:rPr>
        <w:t>196.</w:t>
      </w:r>
    </w:p>
    <w:p w14:paraId="1A3B90FE" w14:textId="0675E448" w:rsidR="00C14337" w:rsidRDefault="00C14337" w:rsidP="00C14337">
      <w:pPr>
        <w:ind w:left="567" w:hanging="567"/>
      </w:pPr>
      <w:r>
        <w:t>29:</w:t>
      </w:r>
      <w:r w:rsidR="008E4D75">
        <w:t>53</w:t>
      </w:r>
      <w:r>
        <w:t xml:space="preserve"> Informationen zur 1952 verbotenen Sozialistischen Reichspartei (SRP) finden sich her:</w:t>
      </w:r>
      <w:r>
        <w:br/>
      </w:r>
      <w:proofErr w:type="spellStart"/>
      <w:r>
        <w:t>Oppelland</w:t>
      </w:r>
      <w:proofErr w:type="spellEnd"/>
      <w:r>
        <w:t xml:space="preserve">, Torsten. „Sozialistische Reichspartei.“ </w:t>
      </w:r>
      <w:r>
        <w:rPr>
          <w:i/>
        </w:rPr>
        <w:t>Bundeszentrale für Politische Bildung</w:t>
      </w:r>
      <w:r>
        <w:t xml:space="preserve">, 11. September 2020, </w:t>
      </w:r>
      <w:hyperlink r:id="rId19" w:history="1">
        <w:r w:rsidRPr="00103D3D">
          <w:rPr>
            <w:rStyle w:val="Hyperlink"/>
          </w:rPr>
          <w:t>www.bpb.de/themen/parteien/parteien-in-deutschland/500841/sozialistische-reichspartei/</w:t>
        </w:r>
      </w:hyperlink>
      <w:r>
        <w:t>.</w:t>
      </w:r>
    </w:p>
    <w:p w14:paraId="75F1569A" w14:textId="782F2B61" w:rsidR="002C4D44" w:rsidRDefault="00A86437" w:rsidP="002C4D44">
      <w:pPr>
        <w:ind w:left="567" w:hanging="567"/>
      </w:pPr>
      <w:r>
        <w:t>30</w:t>
      </w:r>
      <w:r w:rsidR="0065416A">
        <w:t>:</w:t>
      </w:r>
      <w:r>
        <w:t>22</w:t>
      </w:r>
      <w:r w:rsidR="002C4D44">
        <w:t xml:space="preserve"> Ein Lebenslauf, der die Entwicklung Horst Mahlers vom RAF-Anwalt zum Holocaustleugner nachzeichnet, findet sich hier:</w:t>
      </w:r>
      <w:r w:rsidR="002C4D44">
        <w:br/>
      </w:r>
      <w:proofErr w:type="spellStart"/>
      <w:r w:rsidR="002C4D44">
        <w:t>Chmura</w:t>
      </w:r>
      <w:proofErr w:type="spellEnd"/>
      <w:r w:rsidR="002C4D44">
        <w:t xml:space="preserve">, Nadine und Regina </w:t>
      </w:r>
      <w:proofErr w:type="spellStart"/>
      <w:r w:rsidR="002C4D44">
        <w:t>Haunhorst</w:t>
      </w:r>
      <w:proofErr w:type="spellEnd"/>
      <w:r w:rsidR="002C4D44">
        <w:t>. „</w:t>
      </w:r>
      <w:proofErr w:type="spellStart"/>
      <w:r w:rsidR="002C4D44">
        <w:t>LeMO</w:t>
      </w:r>
      <w:proofErr w:type="spellEnd"/>
      <w:r w:rsidR="002C4D44">
        <w:t xml:space="preserve">-Biografien, Lebendiges Museum Online: Biografie Horst Mahler.“ </w:t>
      </w:r>
      <w:r w:rsidR="002C4D44" w:rsidRPr="002C4D44">
        <w:rPr>
          <w:i/>
        </w:rPr>
        <w:t>Stiftung Haus der Geschichte der Bundesrepublik Deutschland</w:t>
      </w:r>
      <w:r w:rsidR="002C4D44">
        <w:t xml:space="preserve">, 13. April 2016, </w:t>
      </w:r>
      <w:hyperlink r:id="rId20" w:history="1">
        <w:r w:rsidR="002C4D44">
          <w:rPr>
            <w:rStyle w:val="Hyperlink"/>
          </w:rPr>
          <w:t>www.hdg.de/lemo/biografie/horst-mahler.html</w:t>
        </w:r>
      </w:hyperlink>
      <w:r w:rsidR="002C4D44">
        <w:t>.</w:t>
      </w:r>
    </w:p>
    <w:p w14:paraId="6DEF2681" w14:textId="632509B6" w:rsidR="00113351" w:rsidRDefault="002C4D44" w:rsidP="002C4D44">
      <w:pPr>
        <w:ind w:left="567" w:hanging="567"/>
      </w:pPr>
      <w:r>
        <w:tab/>
        <w:t xml:space="preserve">Ende 2022 steht Horst Mahler wieder wegen Volksverhetzung vor Gericht. Darüber berichtet </w:t>
      </w:r>
      <w:r w:rsidR="00113351">
        <w:t xml:space="preserve">die </w:t>
      </w:r>
      <w:r w:rsidR="00113351" w:rsidRPr="00113351">
        <w:rPr>
          <w:i/>
        </w:rPr>
        <w:t>dpa</w:t>
      </w:r>
      <w:r w:rsidR="00113351">
        <w:t xml:space="preserve"> unter anderem in </w:t>
      </w:r>
      <w:r w:rsidR="00113351">
        <w:rPr>
          <w:i/>
        </w:rPr>
        <w:t>Der Tagesspiegel</w:t>
      </w:r>
      <w:r>
        <w:t>:</w:t>
      </w:r>
      <w:r w:rsidR="00113351">
        <w:br/>
        <w:t>„</w:t>
      </w:r>
      <w:r w:rsidR="00113351" w:rsidRPr="00113351">
        <w:t>Volksverhetzung und Holocaust-Leugnung:</w:t>
      </w:r>
      <w:r w:rsidR="00113351">
        <w:t xml:space="preserve"> </w:t>
      </w:r>
      <w:r w:rsidR="00113351" w:rsidRPr="00113351">
        <w:t>Erneuter Prozess gegen Horst Mahler hat in Potsdam begonnen</w:t>
      </w:r>
      <w:r w:rsidR="00113351">
        <w:t xml:space="preserve">.“ </w:t>
      </w:r>
      <w:r w:rsidR="00113351">
        <w:rPr>
          <w:i/>
        </w:rPr>
        <w:t>Der Tagesspiegel</w:t>
      </w:r>
      <w:r w:rsidR="00113351">
        <w:t xml:space="preserve">, 29. November 2022, </w:t>
      </w:r>
      <w:hyperlink r:id="rId21" w:history="1">
        <w:r w:rsidR="0065416A" w:rsidRPr="00ED394D">
          <w:rPr>
            <w:rStyle w:val="Hyperlink"/>
          </w:rPr>
          <w:t>www.tagesspiegel.de/potsdam/brandenburg/wegen-volksverhetzung-erneuter-prozess-gegen-horst-mahler-hat-begonnen-8937172.html</w:t>
        </w:r>
      </w:hyperlink>
      <w:r w:rsidR="00113351">
        <w:t>.</w:t>
      </w:r>
    </w:p>
    <w:p w14:paraId="1EF27179" w14:textId="4D69096D" w:rsidR="00194FC0" w:rsidRDefault="00194FC0" w:rsidP="002C4D44">
      <w:pPr>
        <w:ind w:left="567" w:hanging="567"/>
        <w:rPr>
          <w:rStyle w:val="fontstyle01"/>
          <w:lang w:val="en-US"/>
        </w:rPr>
      </w:pPr>
      <w:r>
        <w:t>3</w:t>
      </w:r>
      <w:r w:rsidR="00B950C6">
        <w:t>2</w:t>
      </w:r>
      <w:r>
        <w:t>:</w:t>
      </w:r>
      <w:r w:rsidR="00B950C6">
        <w:t>14</w:t>
      </w:r>
      <w:r>
        <w:t xml:space="preserve"> siehe </w:t>
      </w:r>
      <w:r w:rsidRPr="00540E36">
        <w:rPr>
          <w:rStyle w:val="fontstyle01"/>
          <w:lang w:val="en-US"/>
        </w:rPr>
        <w:t>0</w:t>
      </w:r>
      <w:r w:rsidR="00B950C6">
        <w:rPr>
          <w:rStyle w:val="fontstyle01"/>
          <w:lang w:val="en-US"/>
        </w:rPr>
        <w:t>5</w:t>
      </w:r>
      <w:r w:rsidRPr="00540E36">
        <w:rPr>
          <w:rStyle w:val="fontstyle01"/>
          <w:lang w:val="en-US"/>
        </w:rPr>
        <w:t>:</w:t>
      </w:r>
      <w:r w:rsidR="00B950C6">
        <w:rPr>
          <w:rStyle w:val="fontstyle01"/>
          <w:lang w:val="en-US"/>
        </w:rPr>
        <w:t>32</w:t>
      </w:r>
    </w:p>
    <w:p w14:paraId="738DC7F2" w14:textId="172D0EB8" w:rsidR="00621D11" w:rsidRDefault="00621D11" w:rsidP="002C4D44">
      <w:pPr>
        <w:ind w:left="567" w:hanging="567"/>
      </w:pPr>
      <w:r>
        <w:rPr>
          <w:rStyle w:val="fontstyle01"/>
          <w:lang w:val="en-US"/>
        </w:rPr>
        <w:t>3</w:t>
      </w:r>
      <w:r w:rsidR="004D5A4F">
        <w:rPr>
          <w:rStyle w:val="fontstyle01"/>
          <w:lang w:val="en-US"/>
        </w:rPr>
        <w:t>3</w:t>
      </w:r>
      <w:r>
        <w:rPr>
          <w:rStyle w:val="fontstyle01"/>
          <w:lang w:val="en-US"/>
        </w:rPr>
        <w:t>:</w:t>
      </w:r>
      <w:r w:rsidR="004D5A4F">
        <w:rPr>
          <w:rStyle w:val="fontstyle01"/>
          <w:lang w:val="en-US"/>
        </w:rPr>
        <w:t>11</w:t>
      </w:r>
      <w:r>
        <w:rPr>
          <w:rStyle w:val="fontstyle01"/>
          <w:lang w:val="en-US"/>
        </w:rPr>
        <w:t xml:space="preserve"> </w:t>
      </w:r>
      <w:proofErr w:type="spellStart"/>
      <w:r>
        <w:rPr>
          <w:rStyle w:val="fontstyle01"/>
          <w:lang w:val="en-US"/>
        </w:rPr>
        <w:t>siehe</w:t>
      </w:r>
      <w:proofErr w:type="spellEnd"/>
      <w:r>
        <w:rPr>
          <w:rStyle w:val="fontstyle01"/>
          <w:lang w:val="en-US"/>
        </w:rPr>
        <w:t xml:space="preserve"> </w:t>
      </w:r>
      <w:r w:rsidRPr="00B6773A">
        <w:t>0</w:t>
      </w:r>
      <w:r w:rsidR="004D5A4F">
        <w:t>8</w:t>
      </w:r>
      <w:r w:rsidRPr="00B6773A">
        <w:t>:</w:t>
      </w:r>
      <w:r w:rsidR="004D5A4F">
        <w:t>17</w:t>
      </w:r>
    </w:p>
    <w:p w14:paraId="72F5C07A" w14:textId="0E2942D9" w:rsidR="00552B83" w:rsidRDefault="00552B83" w:rsidP="00552B83">
      <w:pPr>
        <w:ind w:left="567" w:hanging="567"/>
      </w:pPr>
      <w:r>
        <w:t>3</w:t>
      </w:r>
      <w:r w:rsidR="00A01D38">
        <w:t>3</w:t>
      </w:r>
      <w:r>
        <w:t>:</w:t>
      </w:r>
      <w:r w:rsidR="00A01D38">
        <w:t>27</w:t>
      </w:r>
      <w:r>
        <w:t xml:space="preserve"> Über </w:t>
      </w:r>
      <w:r w:rsidR="00DC7D04">
        <w:t xml:space="preserve">Manfred Roeder </w:t>
      </w:r>
      <w:r>
        <w:t xml:space="preserve">und Horst Mahler berichtete etwa </w:t>
      </w:r>
      <w:r>
        <w:rPr>
          <w:i/>
        </w:rPr>
        <w:t>Die Welt</w:t>
      </w:r>
      <w:r>
        <w:t>:</w:t>
      </w:r>
      <w:r>
        <w:br/>
        <w:t>Kellerhoff, Sven Felix. „Zwei Terroristen erfanden die Reichsbürger.“</w:t>
      </w:r>
      <w:r>
        <w:rPr>
          <w:i/>
        </w:rPr>
        <w:t xml:space="preserve"> Die Welt</w:t>
      </w:r>
      <w:r>
        <w:t xml:space="preserve">, 19. März 2020, </w:t>
      </w:r>
      <w:hyperlink r:id="rId22" w:history="1">
        <w:r w:rsidRPr="00ED394D">
          <w:rPr>
            <w:rStyle w:val="Hyperlink"/>
          </w:rPr>
          <w:t>www.welt.de/geschichte/article206647955/Rechtsextremismus-Zwei-Terroristen-erfanden-die-Reichsbuerger.html</w:t>
        </w:r>
      </w:hyperlink>
      <w:r>
        <w:t>.</w:t>
      </w:r>
    </w:p>
    <w:p w14:paraId="2E845180" w14:textId="42AB736E" w:rsidR="00E60373" w:rsidRPr="00046E90" w:rsidRDefault="00E60373" w:rsidP="00552B83">
      <w:pPr>
        <w:ind w:left="567" w:hanging="567"/>
      </w:pPr>
      <w:r>
        <w:t>33:</w:t>
      </w:r>
      <w:r w:rsidR="00AC23B4">
        <w:t>4</w:t>
      </w:r>
      <w:r>
        <w:t xml:space="preserve">7 Udo </w:t>
      </w:r>
      <w:proofErr w:type="spellStart"/>
      <w:r>
        <w:t>Walendy</w:t>
      </w:r>
      <w:proofErr w:type="spellEnd"/>
      <w:r>
        <w:t xml:space="preserve"> war ein geschichtsrevisionistischer Publizist und ehemals hoher NPD-Funktionär. Informationen finden sich hier:</w:t>
      </w:r>
      <w:r w:rsidR="00046E90">
        <w:br/>
      </w:r>
      <w:proofErr w:type="spellStart"/>
      <w:r>
        <w:t>Mentel</w:t>
      </w:r>
      <w:proofErr w:type="spellEnd"/>
      <w:r>
        <w:t xml:space="preserve">, Christian. </w:t>
      </w:r>
      <w:proofErr w:type="spellStart"/>
      <w:r>
        <w:rPr>
          <w:i/>
          <w:iCs/>
        </w:rPr>
        <w:t>Walendy</w:t>
      </w:r>
      <w:proofErr w:type="spellEnd"/>
      <w:r>
        <w:rPr>
          <w:i/>
          <w:iCs/>
        </w:rPr>
        <w:t>, Udo Bruno</w:t>
      </w:r>
      <w:r>
        <w:t xml:space="preserve">. </w:t>
      </w:r>
      <w:r>
        <w:rPr>
          <w:i/>
        </w:rPr>
        <w:t>Handbuch des Antisemitismus. Judenfeindschaft in Geschichte und Gegenwart</w:t>
      </w:r>
      <w:r w:rsidR="00046E90">
        <w:rPr>
          <w:i/>
        </w:rPr>
        <w:t>,</w:t>
      </w:r>
      <w:r>
        <w:rPr>
          <w:i/>
        </w:rPr>
        <w:t xml:space="preserve"> </w:t>
      </w:r>
      <w:r>
        <w:t>Bd. 2</w:t>
      </w:r>
      <w:r w:rsidR="00046E90">
        <w:t xml:space="preserve"> Personen, herausgegeben von</w:t>
      </w:r>
      <w:r>
        <w:t xml:space="preserve"> Wolfgang Benz</w:t>
      </w:r>
      <w:r w:rsidR="00046E90">
        <w:t xml:space="preserve">, </w:t>
      </w:r>
      <w:r>
        <w:t>W. de Gruyter, 2009, S. 870</w:t>
      </w:r>
      <w:r w:rsidR="00046E90">
        <w:t xml:space="preserve">-1. </w:t>
      </w:r>
      <w:r w:rsidR="00046E90">
        <w:rPr>
          <w:i/>
        </w:rPr>
        <w:t>De Gruyter</w:t>
      </w:r>
      <w:r w:rsidR="00046E90">
        <w:t xml:space="preserve">, </w:t>
      </w:r>
      <w:hyperlink r:id="rId23" w:history="1">
        <w:r w:rsidR="00046E90" w:rsidRPr="00ED394D">
          <w:rPr>
            <w:rStyle w:val="Hyperlink"/>
          </w:rPr>
          <w:t>www.degruyter.com/document/doi/10.1515/9783598441592/html</w:t>
        </w:r>
      </w:hyperlink>
      <w:r w:rsidR="00046E90">
        <w:t xml:space="preserve">. </w:t>
      </w:r>
    </w:p>
    <w:p w14:paraId="043C1091" w14:textId="7E8AD63B" w:rsidR="00584C08" w:rsidRDefault="00E4337F" w:rsidP="00264037">
      <w:pPr>
        <w:ind w:left="567" w:hanging="567"/>
      </w:pPr>
      <w:r>
        <w:t>3</w:t>
      </w:r>
      <w:r w:rsidR="00AC23B4">
        <w:t>4</w:t>
      </w:r>
      <w:r>
        <w:t>:</w:t>
      </w:r>
      <w:r w:rsidR="009053A6">
        <w:t>11</w:t>
      </w:r>
      <w:r>
        <w:t xml:space="preserve"> </w:t>
      </w:r>
      <w:r w:rsidR="00F1062C">
        <w:t xml:space="preserve">Informationen zu Ursula </w:t>
      </w:r>
      <w:proofErr w:type="spellStart"/>
      <w:r w:rsidR="00F1062C">
        <w:t>Haverbeck</w:t>
      </w:r>
      <w:proofErr w:type="spellEnd"/>
      <w:r w:rsidR="00F1062C">
        <w:t xml:space="preserve"> finden sich u.a. in diesem Artikel, der über ihre Verurteilung wegen Volksverhetzung aus dem April 2022 berichtet</w:t>
      </w:r>
      <w:r w:rsidR="00A3769E">
        <w:t>:</w:t>
      </w:r>
      <w:r w:rsidR="00F1062C">
        <w:br/>
      </w:r>
      <w:proofErr w:type="gramStart"/>
      <w:r w:rsidR="00F1062C">
        <w:t>Ramm</w:t>
      </w:r>
      <w:proofErr w:type="gramEnd"/>
      <w:r w:rsidR="00F1062C">
        <w:t xml:space="preserve">, Wiebke. „Urteil gegen Holocaustleugnerin </w:t>
      </w:r>
      <w:proofErr w:type="spellStart"/>
      <w:r w:rsidR="00F1062C">
        <w:t>H</w:t>
      </w:r>
      <w:r w:rsidR="009053A6">
        <w:t>a</w:t>
      </w:r>
      <w:r w:rsidR="00F1062C">
        <w:t>verbeck</w:t>
      </w:r>
      <w:proofErr w:type="spellEnd"/>
      <w:r w:rsidR="00F1062C">
        <w:t xml:space="preserve">. ‚Was Sie vorbringen, ist Gift.‘ </w:t>
      </w:r>
      <w:r w:rsidR="00F1062C">
        <w:rPr>
          <w:i/>
        </w:rPr>
        <w:t>Der Spiegel</w:t>
      </w:r>
      <w:r w:rsidR="00F1062C">
        <w:t xml:space="preserve">, 1. April 2022, </w:t>
      </w:r>
      <w:hyperlink r:id="rId24" w:history="1">
        <w:r w:rsidR="00F1062C" w:rsidRPr="00ED394D">
          <w:rPr>
            <w:rStyle w:val="Hyperlink"/>
          </w:rPr>
          <w:t>www.spiegel.de/panorama/justiz/ursula-haverbeck-erneut-verurteilt-von-der-historischen-wahrheit-meilenweit-entfernt-a-4e9726e6-686c-4b41-999c-c6af1c1950b7</w:t>
        </w:r>
      </w:hyperlink>
      <w:r w:rsidR="00F1062C">
        <w:t>.</w:t>
      </w:r>
    </w:p>
    <w:p w14:paraId="6CFE246B" w14:textId="43082241" w:rsidR="00FC271C" w:rsidRPr="00264037" w:rsidRDefault="00D65DE7" w:rsidP="00264037">
      <w:pPr>
        <w:ind w:left="567" w:hanging="567"/>
        <w:rPr>
          <w:rStyle w:val="fontstyle01"/>
          <w:rFonts w:asciiTheme="minorHAnsi" w:hAnsiTheme="minorHAnsi" w:cstheme="minorBidi"/>
          <w:color w:val="auto"/>
        </w:rPr>
      </w:pPr>
      <w:r>
        <w:t>44:</w:t>
      </w:r>
      <w:r w:rsidR="00E75344">
        <w:t>10</w:t>
      </w:r>
      <w:r>
        <w:t xml:space="preserve"> Informationen zum Zensus 2022 finden sich auf der entsprechenden Seite des Statistischen Bundesamtes unter: </w:t>
      </w:r>
      <w:hyperlink r:id="rId25" w:history="1">
        <w:r w:rsidR="00F52F9B" w:rsidRPr="00ED394D">
          <w:rPr>
            <w:rStyle w:val="Hyperlink"/>
          </w:rPr>
          <w:t>www.zensus2022.de</w:t>
        </w:r>
      </w:hyperlink>
      <w:r>
        <w:rPr>
          <w:rStyle w:val="fontstyle01"/>
          <w:rFonts w:asciiTheme="minorHAnsi" w:hAnsiTheme="minorHAnsi" w:cstheme="minorBidi"/>
          <w:color w:val="auto"/>
        </w:rPr>
        <w:t xml:space="preserve">. </w:t>
      </w:r>
    </w:p>
    <w:p w14:paraId="1CD7A75C" w14:textId="77777777" w:rsidR="00D47CE7" w:rsidRDefault="00D47CE7" w:rsidP="00D57651">
      <w:pPr>
        <w:ind w:left="567" w:hanging="567"/>
        <w:rPr>
          <w:rStyle w:val="fontstyle01"/>
          <w:i/>
          <w:lang w:val="en-US"/>
        </w:rPr>
      </w:pPr>
    </w:p>
    <w:p w14:paraId="3095F0AC" w14:textId="36F98106" w:rsidR="00584C08" w:rsidRPr="0084345D" w:rsidRDefault="00584C08" w:rsidP="0084345D">
      <w:pPr>
        <w:pStyle w:val="berschrift2"/>
        <w:rPr>
          <w:rStyle w:val="fontstyle01"/>
          <w:rFonts w:asciiTheme="majorHAnsi" w:hAnsiTheme="majorHAnsi" w:cstheme="majorBidi"/>
          <w:color w:val="2F5496" w:themeColor="accent1" w:themeShade="BF"/>
          <w:sz w:val="26"/>
          <w:szCs w:val="26"/>
        </w:rPr>
      </w:pPr>
      <w:r w:rsidRPr="0084345D">
        <w:rPr>
          <w:rStyle w:val="fontstyle01"/>
          <w:rFonts w:asciiTheme="majorHAnsi" w:hAnsiTheme="majorHAnsi" w:cstheme="majorBidi"/>
          <w:color w:val="2F5496" w:themeColor="accent1" w:themeShade="BF"/>
          <w:sz w:val="26"/>
          <w:szCs w:val="26"/>
        </w:rPr>
        <w:t>Tipps des Tages:</w:t>
      </w:r>
    </w:p>
    <w:p w14:paraId="174A8F63" w14:textId="2A6E66E2" w:rsidR="00F52F9B" w:rsidRPr="00735B77" w:rsidRDefault="0020341A" w:rsidP="00D57651">
      <w:pPr>
        <w:ind w:left="567" w:hanging="567"/>
        <w:rPr>
          <w:rFonts w:ascii="Calibri" w:hAnsi="Calibri" w:cs="Calibri"/>
        </w:rPr>
      </w:pPr>
      <w:r w:rsidRPr="00F52F9B">
        <w:rPr>
          <w:rStyle w:val="fontstyle01"/>
        </w:rPr>
        <w:t>50:</w:t>
      </w:r>
      <w:r w:rsidR="00A85BB8">
        <w:rPr>
          <w:rStyle w:val="fontstyle01"/>
        </w:rPr>
        <w:t>13</w:t>
      </w:r>
      <w:r w:rsidR="00F873CC" w:rsidRPr="00F52F9B">
        <w:rPr>
          <w:rStyle w:val="fontstyle01"/>
        </w:rPr>
        <w:t xml:space="preserve"> </w:t>
      </w:r>
      <w:r w:rsidR="00F52F9B" w:rsidRPr="00F52F9B">
        <w:rPr>
          <w:rStyle w:val="fontstyle01"/>
        </w:rPr>
        <w:t>Viele Ressourcen zum Thema</w:t>
      </w:r>
      <w:r w:rsidR="00F52F9B">
        <w:rPr>
          <w:rStyle w:val="fontstyle01"/>
        </w:rPr>
        <w:t xml:space="preserve"> „Reichsbürger“, Verschwörungstheorien und Extremismus im Allgemeinen</w:t>
      </w:r>
      <w:r w:rsidR="00F52F9B" w:rsidRPr="00F52F9B">
        <w:rPr>
          <w:rStyle w:val="fontstyle01"/>
        </w:rPr>
        <w:t xml:space="preserve"> finden sich bei der </w:t>
      </w:r>
      <w:r w:rsidR="00773CE6" w:rsidRPr="00F52F9B">
        <w:rPr>
          <w:rStyle w:val="fontstyle01"/>
          <w:i/>
        </w:rPr>
        <w:t>Bundeszentrale für politische Bildung</w:t>
      </w:r>
      <w:r w:rsidR="00F52F9B" w:rsidRPr="00F52F9B">
        <w:rPr>
          <w:rStyle w:val="fontstyle01"/>
        </w:rPr>
        <w:t xml:space="preserve"> unter</w:t>
      </w:r>
      <w:r w:rsidR="002B6886">
        <w:rPr>
          <w:rStyle w:val="fontstyle01"/>
          <w:lang w:val="en-US"/>
        </w:rPr>
        <w:t xml:space="preserve"> </w:t>
      </w:r>
      <w:hyperlink r:id="rId26" w:history="1">
        <w:r w:rsidR="00F52F9B" w:rsidRPr="00ED394D">
          <w:rPr>
            <w:rStyle w:val="Hyperlink"/>
            <w:rFonts w:ascii="Calibri" w:hAnsi="Calibri" w:cs="Calibri"/>
            <w:lang w:val="en-US"/>
          </w:rPr>
          <w:t>www.bpb.de</w:t>
        </w:r>
      </w:hyperlink>
      <w:r w:rsidR="00F52F9B">
        <w:rPr>
          <w:rFonts w:ascii="Calibri" w:hAnsi="Calibri" w:cs="Calibri"/>
          <w:lang w:val="en-US"/>
        </w:rPr>
        <w:t xml:space="preserve">. </w:t>
      </w:r>
      <w:r w:rsidR="00735B77" w:rsidRPr="00735B77">
        <w:rPr>
          <w:rFonts w:ascii="Calibri" w:hAnsi="Calibri" w:cs="Calibri"/>
        </w:rPr>
        <w:t>B</w:t>
      </w:r>
      <w:r w:rsidR="00F52F9B" w:rsidRPr="00735B77">
        <w:rPr>
          <w:rFonts w:ascii="Calibri" w:hAnsi="Calibri" w:cs="Calibri"/>
        </w:rPr>
        <w:t>eispielhaft verwiesen sei hier auf folgende Ressourcen:</w:t>
      </w:r>
    </w:p>
    <w:p w14:paraId="55115233" w14:textId="606006AA" w:rsidR="00735B77" w:rsidRDefault="00735B77" w:rsidP="00735B77">
      <w:pPr>
        <w:pStyle w:val="Listenabsatz"/>
        <w:numPr>
          <w:ilvl w:val="0"/>
          <w:numId w:val="1"/>
        </w:numPr>
        <w:ind w:left="993"/>
        <w:rPr>
          <w:rFonts w:ascii="Calibri" w:hAnsi="Calibri" w:cs="Calibri"/>
        </w:rPr>
      </w:pPr>
      <w:r w:rsidRPr="00735B77">
        <w:rPr>
          <w:rFonts w:ascii="Calibri" w:hAnsi="Calibri" w:cs="Calibri"/>
        </w:rPr>
        <w:t xml:space="preserve">Artikel: Rathje, Jan. </w:t>
      </w:r>
      <w:r>
        <w:rPr>
          <w:rFonts w:ascii="Calibri" w:hAnsi="Calibri" w:cs="Calibri"/>
        </w:rPr>
        <w:t xml:space="preserve">„‘Reichsbürger‘ und </w:t>
      </w:r>
      <w:proofErr w:type="spellStart"/>
      <w:r>
        <w:rPr>
          <w:rFonts w:ascii="Calibri" w:hAnsi="Calibri" w:cs="Calibri"/>
        </w:rPr>
        <w:t>Souveränismus</w:t>
      </w:r>
      <w:proofErr w:type="spellEnd"/>
      <w:r>
        <w:rPr>
          <w:rFonts w:ascii="Calibri" w:hAnsi="Calibri" w:cs="Calibri"/>
        </w:rPr>
        <w:t xml:space="preserve">.“ </w:t>
      </w:r>
      <w:proofErr w:type="spellStart"/>
      <w:r>
        <w:rPr>
          <w:rFonts w:ascii="Calibri" w:hAnsi="Calibri" w:cs="Calibri"/>
          <w:i/>
        </w:rPr>
        <w:t>Bpb</w:t>
      </w:r>
      <w:proofErr w:type="spellEnd"/>
      <w:r>
        <w:rPr>
          <w:rFonts w:ascii="Calibri" w:hAnsi="Calibri" w:cs="Calibri"/>
        </w:rPr>
        <w:t xml:space="preserve">, 27. August 2021, </w:t>
      </w:r>
      <w:hyperlink r:id="rId27" w:history="1">
        <w:r w:rsidRPr="00ED394D">
          <w:rPr>
            <w:rStyle w:val="Hyperlink"/>
            <w:rFonts w:ascii="Calibri" w:hAnsi="Calibri" w:cs="Calibri"/>
          </w:rPr>
          <w:t>www.bpb.de/shop/zeitschriften/apuz/verschwoerungstheorien-2021/339286/reichsbuerger-und-souveraenismus/</w:t>
        </w:r>
      </w:hyperlink>
      <w:r>
        <w:rPr>
          <w:rFonts w:ascii="Calibri" w:hAnsi="Calibri" w:cs="Calibri"/>
        </w:rPr>
        <w:t xml:space="preserve">. </w:t>
      </w:r>
    </w:p>
    <w:p w14:paraId="5EEC7EE6" w14:textId="07C3D0C8" w:rsidR="00735B77" w:rsidRDefault="00735B77" w:rsidP="00735B77">
      <w:pPr>
        <w:pStyle w:val="Listenabsatz"/>
        <w:numPr>
          <w:ilvl w:val="0"/>
          <w:numId w:val="1"/>
        </w:numPr>
        <w:ind w:left="993"/>
        <w:rPr>
          <w:rFonts w:ascii="Calibri" w:hAnsi="Calibri" w:cs="Calibri"/>
        </w:rPr>
      </w:pPr>
      <w:r>
        <w:rPr>
          <w:rFonts w:ascii="Calibri" w:hAnsi="Calibri" w:cs="Calibri"/>
        </w:rPr>
        <w:t xml:space="preserve">Artikel: Rathje, Jan. „Verschwörungsideologischer </w:t>
      </w:r>
      <w:proofErr w:type="spellStart"/>
      <w:r>
        <w:rPr>
          <w:rFonts w:ascii="Calibri" w:hAnsi="Calibri" w:cs="Calibri"/>
        </w:rPr>
        <w:t>Souveränismus</w:t>
      </w:r>
      <w:proofErr w:type="spellEnd"/>
      <w:r>
        <w:rPr>
          <w:rFonts w:ascii="Calibri" w:hAnsi="Calibri" w:cs="Calibri"/>
        </w:rPr>
        <w:t xml:space="preserve"> von ‚Reichsbürgern‘.“</w:t>
      </w:r>
      <w:r>
        <w:rPr>
          <w:rFonts w:ascii="Calibri" w:hAnsi="Calibri" w:cs="Calibri"/>
          <w:i/>
        </w:rPr>
        <w:t xml:space="preserve"> </w:t>
      </w:r>
      <w:proofErr w:type="spellStart"/>
      <w:r>
        <w:rPr>
          <w:rFonts w:ascii="Calibri" w:hAnsi="Calibri" w:cs="Calibri"/>
          <w:i/>
        </w:rPr>
        <w:t>Bpb</w:t>
      </w:r>
      <w:proofErr w:type="spellEnd"/>
      <w:r>
        <w:rPr>
          <w:rFonts w:ascii="Calibri" w:hAnsi="Calibri" w:cs="Calibri"/>
        </w:rPr>
        <w:t xml:space="preserve">, 14. April 2022, </w:t>
      </w:r>
      <w:hyperlink r:id="rId28" w:history="1">
        <w:r w:rsidRPr="00ED394D">
          <w:rPr>
            <w:rStyle w:val="Hyperlink"/>
            <w:rFonts w:ascii="Calibri" w:hAnsi="Calibri" w:cs="Calibri"/>
          </w:rPr>
          <w:t>www.bpb.de/themen/rechtsextremismus/dossier-rechtsextremismus/210330/verschwoerungsideologischer-souveraenismus-von-reichsbuergern/</w:t>
        </w:r>
      </w:hyperlink>
      <w:r>
        <w:rPr>
          <w:rFonts w:ascii="Calibri" w:hAnsi="Calibri" w:cs="Calibri"/>
        </w:rPr>
        <w:t>.</w:t>
      </w:r>
    </w:p>
    <w:p w14:paraId="7E2D36F5" w14:textId="78D745E1" w:rsidR="00735B77" w:rsidRDefault="00735B77" w:rsidP="00735B77">
      <w:pPr>
        <w:pStyle w:val="Listenabsatz"/>
        <w:numPr>
          <w:ilvl w:val="0"/>
          <w:numId w:val="1"/>
        </w:numPr>
        <w:ind w:left="993"/>
        <w:rPr>
          <w:rFonts w:ascii="Calibri" w:hAnsi="Calibri" w:cs="Calibri"/>
        </w:rPr>
      </w:pPr>
      <w:r>
        <w:rPr>
          <w:rFonts w:ascii="Calibri" w:hAnsi="Calibri" w:cs="Calibri"/>
        </w:rPr>
        <w:t>Video: Neubauer, Reinhard. „</w:t>
      </w:r>
      <w:r w:rsidRPr="00735B77">
        <w:rPr>
          <w:rFonts w:ascii="Calibri" w:hAnsi="Calibri" w:cs="Calibri"/>
        </w:rPr>
        <w:t>Reinhard Neubauer über die "Reichsbürgerbewegung"</w:t>
      </w:r>
      <w:r>
        <w:rPr>
          <w:rFonts w:ascii="Calibri" w:hAnsi="Calibri" w:cs="Calibri"/>
        </w:rPr>
        <w:t>.</w:t>
      </w:r>
      <w:r w:rsidRPr="00735B77">
        <w:rPr>
          <w:rFonts w:ascii="Calibri" w:hAnsi="Calibri" w:cs="Calibri"/>
        </w:rPr>
        <w:t xml:space="preserve"> Ideologie, Strukturen und der Sturmlauf auf Behörden</w:t>
      </w:r>
      <w:r>
        <w:rPr>
          <w:rFonts w:ascii="Calibri" w:hAnsi="Calibri" w:cs="Calibri"/>
        </w:rPr>
        <w:t xml:space="preserve">.“ </w:t>
      </w:r>
      <w:proofErr w:type="spellStart"/>
      <w:r>
        <w:rPr>
          <w:rFonts w:ascii="Calibri" w:hAnsi="Calibri" w:cs="Calibri"/>
          <w:i/>
        </w:rPr>
        <w:t>Bpb</w:t>
      </w:r>
      <w:proofErr w:type="spellEnd"/>
      <w:r>
        <w:rPr>
          <w:rFonts w:ascii="Calibri" w:hAnsi="Calibri" w:cs="Calibri"/>
        </w:rPr>
        <w:t xml:space="preserve">, 20. März 2017, </w:t>
      </w:r>
      <w:hyperlink r:id="rId29" w:history="1">
        <w:r w:rsidRPr="00ED394D">
          <w:rPr>
            <w:rStyle w:val="Hyperlink"/>
            <w:rFonts w:ascii="Calibri" w:hAnsi="Calibri" w:cs="Calibri"/>
          </w:rPr>
          <w:t>www.bpb.de/mediathek/video/246835/reinhard-neubauer-ueber-die-reichsbuergerbewegung/</w:t>
        </w:r>
      </w:hyperlink>
      <w:r>
        <w:rPr>
          <w:rFonts w:ascii="Calibri" w:hAnsi="Calibri" w:cs="Calibri"/>
        </w:rPr>
        <w:t>.</w:t>
      </w:r>
    </w:p>
    <w:p w14:paraId="5ED2A1FF" w14:textId="77777777" w:rsidR="00735B77" w:rsidRDefault="00735B77" w:rsidP="00735B77">
      <w:pPr>
        <w:pStyle w:val="Listenabsatz"/>
        <w:numPr>
          <w:ilvl w:val="0"/>
          <w:numId w:val="1"/>
        </w:numPr>
        <w:ind w:left="993"/>
        <w:rPr>
          <w:rFonts w:ascii="Calibri" w:hAnsi="Calibri" w:cs="Calibri"/>
        </w:rPr>
      </w:pPr>
      <w:r>
        <w:rPr>
          <w:rFonts w:ascii="Calibri" w:hAnsi="Calibri" w:cs="Calibri"/>
        </w:rPr>
        <w:t xml:space="preserve">Podcast: Bernhard, Henry. „Reichsbürger verstehen keinen Spaß.“ </w:t>
      </w:r>
      <w:proofErr w:type="spellStart"/>
      <w:r>
        <w:rPr>
          <w:rFonts w:ascii="Calibri" w:hAnsi="Calibri" w:cs="Calibri"/>
          <w:i/>
        </w:rPr>
        <w:t>Bpb</w:t>
      </w:r>
      <w:proofErr w:type="spellEnd"/>
      <w:r>
        <w:rPr>
          <w:rFonts w:ascii="Calibri" w:hAnsi="Calibri" w:cs="Calibri"/>
        </w:rPr>
        <w:t xml:space="preserve">, 11. Juni 2020, </w:t>
      </w:r>
      <w:hyperlink r:id="rId30" w:history="1">
        <w:r w:rsidRPr="00ED394D">
          <w:rPr>
            <w:rStyle w:val="Hyperlink"/>
            <w:rFonts w:ascii="Calibri" w:hAnsi="Calibri" w:cs="Calibri"/>
          </w:rPr>
          <w:t>https://www.bpb.de/mediathek/audio/311734/reichsbuerger-verstehen-keinen-spass/</w:t>
        </w:r>
      </w:hyperlink>
      <w:r>
        <w:rPr>
          <w:rFonts w:ascii="Calibri" w:hAnsi="Calibri" w:cs="Calibri"/>
        </w:rPr>
        <w:t>.</w:t>
      </w:r>
    </w:p>
    <w:p w14:paraId="5615A15F" w14:textId="77777777" w:rsidR="00735B77" w:rsidRDefault="00735B77" w:rsidP="00735B77">
      <w:pPr>
        <w:pStyle w:val="Listenabsatz"/>
        <w:numPr>
          <w:ilvl w:val="0"/>
          <w:numId w:val="1"/>
        </w:numPr>
        <w:ind w:left="993"/>
        <w:rPr>
          <w:rFonts w:ascii="Calibri" w:hAnsi="Calibri" w:cs="Calibri"/>
        </w:rPr>
      </w:pPr>
      <w:r>
        <w:rPr>
          <w:rFonts w:ascii="Calibri" w:hAnsi="Calibri" w:cs="Calibri"/>
        </w:rPr>
        <w:t xml:space="preserve">Buch: Speit, Andreas. </w:t>
      </w:r>
      <w:r>
        <w:rPr>
          <w:rFonts w:ascii="Calibri" w:hAnsi="Calibri" w:cs="Calibri"/>
          <w:i/>
        </w:rPr>
        <w:t xml:space="preserve">Reichsbürger. Die unterschätzte Gefahr. </w:t>
      </w:r>
      <w:r>
        <w:rPr>
          <w:rFonts w:ascii="Calibri" w:hAnsi="Calibri" w:cs="Calibri"/>
        </w:rPr>
        <w:t xml:space="preserve">Bundeszentrale für Politische Bildung, 2018. Bestellbar unter: </w:t>
      </w:r>
      <w:hyperlink r:id="rId31" w:history="1">
        <w:r w:rsidRPr="00ED394D">
          <w:rPr>
            <w:rStyle w:val="Hyperlink"/>
            <w:rFonts w:ascii="Calibri" w:hAnsi="Calibri" w:cs="Calibri"/>
          </w:rPr>
          <w:t>www.bpb.de/shop/buecher/schriftenreihe/265907/reichsbuerger/</w:t>
        </w:r>
      </w:hyperlink>
      <w:r>
        <w:rPr>
          <w:rFonts w:ascii="Calibri" w:hAnsi="Calibri" w:cs="Calibri"/>
        </w:rPr>
        <w:t>.</w:t>
      </w:r>
    </w:p>
    <w:p w14:paraId="5D619F63" w14:textId="637A656F" w:rsidR="00E25981" w:rsidRPr="00F00685" w:rsidRDefault="00735B77" w:rsidP="00F00685">
      <w:pPr>
        <w:ind w:left="567" w:hanging="567"/>
        <w:rPr>
          <w:rStyle w:val="fontstyle01"/>
          <w:color w:val="auto"/>
        </w:rPr>
      </w:pPr>
      <w:r>
        <w:rPr>
          <w:rFonts w:ascii="Calibri" w:hAnsi="Calibri" w:cs="Calibri"/>
        </w:rPr>
        <w:t>50:</w:t>
      </w:r>
      <w:r w:rsidR="00AC54C8">
        <w:rPr>
          <w:rFonts w:ascii="Calibri" w:hAnsi="Calibri" w:cs="Calibri"/>
        </w:rPr>
        <w:t>16</w:t>
      </w:r>
      <w:r>
        <w:rPr>
          <w:rFonts w:ascii="Calibri" w:hAnsi="Calibri" w:cs="Calibri"/>
        </w:rPr>
        <w:t xml:space="preserve"> </w:t>
      </w:r>
      <w:r w:rsidR="00F00685">
        <w:rPr>
          <w:rFonts w:ascii="Calibri" w:hAnsi="Calibri" w:cs="Calibri"/>
        </w:rPr>
        <w:t xml:space="preserve">Etwa der Bericht des </w:t>
      </w:r>
      <w:r w:rsidR="00F00685" w:rsidRPr="00F00685">
        <w:rPr>
          <w:rFonts w:ascii="Calibri" w:hAnsi="Calibri" w:cs="Calibri"/>
          <w:i/>
          <w:iCs/>
        </w:rPr>
        <w:t>Bundesamtes für Verfassungsschutz</w:t>
      </w:r>
      <w:r w:rsidR="00F00685">
        <w:rPr>
          <w:rFonts w:ascii="Calibri" w:hAnsi="Calibri" w:cs="Calibri"/>
        </w:rPr>
        <w:t xml:space="preserve"> für das Jahr 2022 widmet </w:t>
      </w:r>
      <w:r w:rsidR="005F18A6">
        <w:rPr>
          <w:rFonts w:ascii="Calibri" w:hAnsi="Calibri" w:cs="Calibri"/>
        </w:rPr>
        <w:t>ein kompaktes Kapitel</w:t>
      </w:r>
      <w:r w:rsidR="00F00685">
        <w:rPr>
          <w:rFonts w:ascii="Calibri" w:hAnsi="Calibri" w:cs="Calibri"/>
        </w:rPr>
        <w:t xml:space="preserve"> (S. 100-110) dem Thema „‚Reichsbürger‘ und ‚Selbstverwalter‘“ und ein weiteres der „Verfassungsschutzrelevante[n] Delegitimierung des Staates“ (S. 111-120). Er findet sich hier:</w:t>
      </w:r>
      <w:r w:rsidR="00F00685">
        <w:rPr>
          <w:rFonts w:ascii="Calibri" w:hAnsi="Calibri" w:cs="Calibri"/>
        </w:rPr>
        <w:br/>
        <w:t xml:space="preserve">Bundesamt für Verfassungsschutz. </w:t>
      </w:r>
      <w:r w:rsidR="00F00685">
        <w:rPr>
          <w:rFonts w:ascii="Calibri" w:hAnsi="Calibri" w:cs="Calibri"/>
          <w:i/>
        </w:rPr>
        <w:t>Verfassungsschutzbericht 2021</w:t>
      </w:r>
      <w:r w:rsidR="00F00685">
        <w:rPr>
          <w:rFonts w:ascii="Calibri" w:hAnsi="Calibri" w:cs="Calibri"/>
        </w:rPr>
        <w:t xml:space="preserve">, herausgegeben vom Bundesministerium des Inneren und für Heimat, 2022, </w:t>
      </w:r>
      <w:hyperlink r:id="rId32" w:history="1">
        <w:r w:rsidR="00F00685" w:rsidRPr="00ED394D">
          <w:rPr>
            <w:rStyle w:val="Hyperlink"/>
            <w:rFonts w:ascii="Calibri" w:hAnsi="Calibri" w:cs="Calibri"/>
          </w:rPr>
          <w:t>www.verfassungsschutz.de/SharedDocs/publikationen/DE/verfassungsschutzberichte/2022-06-07-verfassungsschutzbericht-2021.html</w:t>
        </w:r>
      </w:hyperlink>
      <w:r w:rsidR="00F00685">
        <w:rPr>
          <w:rFonts w:ascii="Calibri" w:hAnsi="Calibri" w:cs="Calibri"/>
        </w:rPr>
        <w:t xml:space="preserve">. </w:t>
      </w:r>
    </w:p>
    <w:p w14:paraId="02978911" w14:textId="07ECEFEA" w:rsidR="00190190" w:rsidRPr="00735B77" w:rsidRDefault="006F6E50" w:rsidP="00C00449">
      <w:pPr>
        <w:ind w:left="567" w:hanging="567"/>
        <w:rPr>
          <w:rFonts w:ascii="Calibri" w:eastAsia="Times New Roman" w:hAnsi="Calibri" w:cs="Calibri"/>
          <w:color w:val="000000"/>
          <w:lang w:eastAsia="zh-CN"/>
        </w:rPr>
      </w:pPr>
      <w:r w:rsidRPr="00735B77">
        <w:rPr>
          <w:rStyle w:val="fontstyle01"/>
        </w:rPr>
        <w:t>50:</w:t>
      </w:r>
      <w:r w:rsidR="00B25C54">
        <w:rPr>
          <w:rStyle w:val="fontstyle01"/>
        </w:rPr>
        <w:t>46</w:t>
      </w:r>
      <w:r w:rsidR="00584C08" w:rsidRPr="00735B77">
        <w:rPr>
          <w:rStyle w:val="fontstyle01"/>
        </w:rPr>
        <w:t xml:space="preserve"> </w:t>
      </w:r>
      <w:r w:rsidR="00BA3C8F" w:rsidRPr="00735B77">
        <w:rPr>
          <w:rFonts w:ascii="Calibri" w:eastAsia="Times New Roman" w:hAnsi="Calibri" w:cs="Calibri"/>
          <w:color w:val="000000"/>
          <w:lang w:eastAsia="zh-CN"/>
        </w:rPr>
        <w:t xml:space="preserve">Homburg, </w:t>
      </w:r>
      <w:r w:rsidR="005A17E8" w:rsidRPr="00735B77">
        <w:rPr>
          <w:rFonts w:ascii="Calibri" w:eastAsia="Times New Roman" w:hAnsi="Calibri" w:cs="Calibri"/>
          <w:color w:val="000000"/>
          <w:lang w:eastAsia="zh-CN"/>
        </w:rPr>
        <w:t>H</w:t>
      </w:r>
      <w:r w:rsidR="00BA3C8F" w:rsidRPr="00735B77">
        <w:rPr>
          <w:rFonts w:ascii="Calibri" w:eastAsia="Times New Roman" w:hAnsi="Calibri" w:cs="Calibri"/>
          <w:color w:val="000000"/>
          <w:lang w:eastAsia="zh-CN"/>
        </w:rPr>
        <w:t xml:space="preserve">eiko und </w:t>
      </w:r>
      <w:proofErr w:type="spellStart"/>
      <w:r w:rsidR="00BA3C8F" w:rsidRPr="00735B77">
        <w:rPr>
          <w:rFonts w:ascii="Calibri" w:eastAsia="Times New Roman" w:hAnsi="Calibri" w:cs="Calibri"/>
          <w:color w:val="000000"/>
          <w:lang w:eastAsia="zh-CN"/>
        </w:rPr>
        <w:t>Trystan</w:t>
      </w:r>
      <w:proofErr w:type="spellEnd"/>
      <w:r w:rsidR="00BA3C8F" w:rsidRPr="00735B77">
        <w:rPr>
          <w:rFonts w:ascii="Calibri" w:eastAsia="Times New Roman" w:hAnsi="Calibri" w:cs="Calibri"/>
          <w:color w:val="000000"/>
          <w:lang w:eastAsia="zh-CN"/>
        </w:rPr>
        <w:t xml:space="preserve"> Stahl</w:t>
      </w:r>
      <w:r w:rsidR="00C00449" w:rsidRPr="00735B77">
        <w:rPr>
          <w:rFonts w:ascii="Calibri" w:eastAsia="Times New Roman" w:hAnsi="Calibri" w:cs="Calibri"/>
          <w:color w:val="000000"/>
          <w:lang w:eastAsia="zh-CN"/>
        </w:rPr>
        <w:t>. „‚</w:t>
      </w:r>
      <w:r w:rsidR="00BA3C8F" w:rsidRPr="00735B77">
        <w:rPr>
          <w:rFonts w:ascii="Calibri" w:eastAsia="Times New Roman" w:hAnsi="Calibri" w:cs="Calibri"/>
          <w:color w:val="000000"/>
          <w:lang w:eastAsia="zh-CN"/>
        </w:rPr>
        <w:t>Souveräne Bürger</w:t>
      </w:r>
      <w:r w:rsidR="00C00449" w:rsidRPr="00735B77">
        <w:rPr>
          <w:rFonts w:ascii="Calibri" w:eastAsia="Times New Roman" w:hAnsi="Calibri" w:cs="Calibri"/>
          <w:color w:val="000000"/>
          <w:lang w:eastAsia="zh-CN"/>
        </w:rPr>
        <w:t>‘</w:t>
      </w:r>
      <w:r w:rsidR="00BA3C8F" w:rsidRPr="00735B77">
        <w:rPr>
          <w:rFonts w:ascii="Calibri" w:eastAsia="Times New Roman" w:hAnsi="Calibri" w:cs="Calibri"/>
          <w:color w:val="000000"/>
          <w:lang w:eastAsia="zh-CN"/>
        </w:rPr>
        <w:t xml:space="preserve"> in den USA und deutsche</w:t>
      </w:r>
      <w:r w:rsidR="008E219F" w:rsidRPr="00735B77">
        <w:rPr>
          <w:rFonts w:ascii="Calibri" w:eastAsia="Times New Roman" w:hAnsi="Calibri" w:cs="Calibri"/>
          <w:color w:val="000000"/>
          <w:lang w:eastAsia="zh-CN"/>
        </w:rPr>
        <w:t xml:space="preserve"> </w:t>
      </w:r>
      <w:r w:rsidR="00C00449" w:rsidRPr="00735B77">
        <w:rPr>
          <w:rFonts w:ascii="Calibri" w:eastAsia="Times New Roman" w:hAnsi="Calibri" w:cs="Calibri"/>
          <w:color w:val="000000"/>
          <w:lang w:eastAsia="zh-CN"/>
        </w:rPr>
        <w:t>‚</w:t>
      </w:r>
      <w:r w:rsidR="00BA3C8F" w:rsidRPr="00735B77">
        <w:rPr>
          <w:rFonts w:ascii="Calibri" w:eastAsia="Times New Roman" w:hAnsi="Calibri" w:cs="Calibri"/>
          <w:color w:val="000000"/>
          <w:lang w:eastAsia="zh-CN"/>
        </w:rPr>
        <w:t>Reichsbürger‘ – ein Vergleich hinsichtlich Ideologie und Gefahrenpotenzial</w:t>
      </w:r>
      <w:r w:rsidR="002B15C5" w:rsidRPr="00735B77">
        <w:rPr>
          <w:rFonts w:ascii="Calibri" w:eastAsia="Times New Roman" w:hAnsi="Calibri" w:cs="Calibri"/>
          <w:color w:val="000000"/>
          <w:lang w:eastAsia="zh-CN"/>
        </w:rPr>
        <w:t>.</w:t>
      </w:r>
      <w:r w:rsidR="00BA3C8F" w:rsidRPr="00735B77">
        <w:rPr>
          <w:rFonts w:ascii="Calibri" w:eastAsia="Times New Roman" w:hAnsi="Calibri" w:cs="Calibri"/>
          <w:color w:val="000000"/>
          <w:lang w:eastAsia="zh-CN"/>
        </w:rPr>
        <w:t>“</w:t>
      </w:r>
      <w:r w:rsidR="002B15C5" w:rsidRPr="00735B77">
        <w:rPr>
          <w:rFonts w:ascii="Calibri" w:eastAsia="Times New Roman" w:hAnsi="Calibri" w:cs="Calibri"/>
          <w:color w:val="000000"/>
          <w:lang w:eastAsia="zh-CN"/>
        </w:rPr>
        <w:t xml:space="preserve"> </w:t>
      </w:r>
      <w:r w:rsidR="002B15C5" w:rsidRPr="00735B77">
        <w:rPr>
          <w:rFonts w:ascii="Calibri" w:eastAsia="Times New Roman" w:hAnsi="Calibri" w:cs="Calibri"/>
          <w:i/>
          <w:iCs/>
          <w:color w:val="000000"/>
          <w:lang w:eastAsia="zh-CN"/>
        </w:rPr>
        <w:t>Reichsbürger.</w:t>
      </w:r>
      <w:r w:rsidR="002E2990" w:rsidRPr="00735B77">
        <w:rPr>
          <w:rFonts w:ascii="Calibri" w:eastAsia="Times New Roman" w:hAnsi="Calibri" w:cs="Calibri"/>
          <w:i/>
          <w:iCs/>
          <w:color w:val="000000"/>
          <w:lang w:eastAsia="zh-CN"/>
        </w:rPr>
        <w:t xml:space="preserve"> </w:t>
      </w:r>
      <w:r w:rsidR="002B15C5" w:rsidRPr="00735B77">
        <w:rPr>
          <w:rFonts w:ascii="Calibri" w:eastAsia="Times New Roman" w:hAnsi="Calibri" w:cs="Calibri"/>
          <w:i/>
          <w:iCs/>
          <w:color w:val="000000"/>
          <w:lang w:eastAsia="zh-CN"/>
        </w:rPr>
        <w:t>Ein Handbuch</w:t>
      </w:r>
      <w:r w:rsidR="002B15C5" w:rsidRPr="00735B77">
        <w:rPr>
          <w:rFonts w:ascii="Calibri" w:eastAsia="Times New Roman" w:hAnsi="Calibri" w:cs="Calibri"/>
          <w:color w:val="000000"/>
          <w:lang w:eastAsia="zh-CN"/>
        </w:rPr>
        <w:t xml:space="preserve">, </w:t>
      </w:r>
      <w:r w:rsidR="005A17E8" w:rsidRPr="00735B77">
        <w:rPr>
          <w:rFonts w:ascii="Calibri" w:eastAsia="Times New Roman" w:hAnsi="Calibri" w:cs="Calibri"/>
          <w:color w:val="000000"/>
          <w:lang w:eastAsia="zh-CN"/>
        </w:rPr>
        <w:t>herausgegeben</w:t>
      </w:r>
      <w:r w:rsidR="00C00449" w:rsidRPr="00735B77">
        <w:rPr>
          <w:rFonts w:ascii="Calibri" w:eastAsia="Times New Roman" w:hAnsi="Calibri" w:cs="Calibri"/>
          <w:color w:val="000000"/>
          <w:lang w:eastAsia="zh-CN"/>
        </w:rPr>
        <w:t xml:space="preserve"> von </w:t>
      </w:r>
      <w:r w:rsidR="004B2B19" w:rsidRPr="00735B77">
        <w:rPr>
          <w:rFonts w:ascii="Calibri" w:eastAsia="Times New Roman" w:hAnsi="Calibri" w:cs="Calibri"/>
          <w:color w:val="000000"/>
          <w:lang w:eastAsia="zh-CN"/>
        </w:rPr>
        <w:t>Dirk Wilking</w:t>
      </w:r>
      <w:r w:rsidR="005A17E8" w:rsidRPr="00735B77">
        <w:rPr>
          <w:rFonts w:ascii="Calibri" w:eastAsia="Times New Roman" w:hAnsi="Calibri" w:cs="Calibri"/>
          <w:color w:val="000000"/>
          <w:lang w:eastAsia="zh-CN"/>
        </w:rPr>
        <w:t>, 3. Auflage</w:t>
      </w:r>
      <w:r w:rsidR="00561526" w:rsidRPr="00735B77">
        <w:rPr>
          <w:rFonts w:ascii="Calibri" w:eastAsia="Times New Roman" w:hAnsi="Calibri" w:cs="Calibri"/>
          <w:color w:val="000000"/>
          <w:lang w:eastAsia="zh-CN"/>
        </w:rPr>
        <w:t xml:space="preserve">, </w:t>
      </w:r>
      <w:r w:rsidR="00C00449" w:rsidRPr="00735B77">
        <w:rPr>
          <w:rFonts w:ascii="Calibri" w:eastAsia="Times New Roman" w:hAnsi="Calibri" w:cs="Calibri"/>
          <w:color w:val="000000"/>
          <w:lang w:eastAsia="zh-CN"/>
        </w:rPr>
        <w:t xml:space="preserve">DEMOS – Brandenburgisches Institut für </w:t>
      </w:r>
      <w:proofErr w:type="spellStart"/>
      <w:r w:rsidR="00C00449" w:rsidRPr="00735B77">
        <w:rPr>
          <w:rFonts w:ascii="Calibri" w:eastAsia="Times New Roman" w:hAnsi="Calibri" w:cs="Calibri"/>
          <w:color w:val="000000"/>
          <w:lang w:eastAsia="zh-CN"/>
        </w:rPr>
        <w:t>Gemeinwesenberatung</w:t>
      </w:r>
      <w:proofErr w:type="spellEnd"/>
      <w:r w:rsidR="00C00449" w:rsidRPr="00735B77">
        <w:rPr>
          <w:rFonts w:ascii="Calibri" w:eastAsia="Times New Roman" w:hAnsi="Calibri" w:cs="Calibri"/>
          <w:color w:val="000000"/>
          <w:lang w:eastAsia="zh-CN"/>
        </w:rPr>
        <w:t xml:space="preserve">, </w:t>
      </w:r>
      <w:r w:rsidR="00561526" w:rsidRPr="00735B77">
        <w:rPr>
          <w:rFonts w:ascii="Calibri" w:eastAsia="Times New Roman" w:hAnsi="Calibri" w:cs="Calibri"/>
          <w:color w:val="000000"/>
          <w:lang w:eastAsia="zh-CN"/>
        </w:rPr>
        <w:t>2017</w:t>
      </w:r>
      <w:r w:rsidR="00C00449" w:rsidRPr="00735B77">
        <w:rPr>
          <w:rFonts w:ascii="Calibri" w:eastAsia="Times New Roman" w:hAnsi="Calibri" w:cs="Calibri"/>
          <w:color w:val="000000"/>
          <w:lang w:eastAsia="zh-CN"/>
        </w:rPr>
        <w:t xml:space="preserve">, 263-284, </w:t>
      </w:r>
      <w:hyperlink r:id="rId33" w:history="1">
        <w:r w:rsidR="00C00449" w:rsidRPr="00735B77">
          <w:rPr>
            <w:rStyle w:val="Hyperlink"/>
            <w:rFonts w:ascii="Calibri" w:eastAsia="Times New Roman" w:hAnsi="Calibri" w:cs="Calibri"/>
            <w:lang w:eastAsia="zh-CN"/>
          </w:rPr>
          <w:t>www.gemeinwesenberatung-demos.de/wp-content/uploads/2021/01/Reichsbuerger-Ein-Handbuch-Auflage-3.3958246.pdf</w:t>
        </w:r>
      </w:hyperlink>
      <w:r w:rsidR="00C00449" w:rsidRPr="00735B77">
        <w:rPr>
          <w:rFonts w:ascii="Calibri" w:eastAsia="Times New Roman" w:hAnsi="Calibri" w:cs="Calibri"/>
          <w:color w:val="000000"/>
          <w:lang w:eastAsia="zh-CN"/>
        </w:rPr>
        <w:t>.</w:t>
      </w:r>
    </w:p>
    <w:p w14:paraId="5931A888" w14:textId="145AD172" w:rsidR="00FC271C" w:rsidRDefault="00FC271C" w:rsidP="00FC271C">
      <w:pPr>
        <w:rPr>
          <w:rStyle w:val="fontstyle01"/>
          <w:rFonts w:eastAsia="Times New Roman"/>
          <w:lang w:eastAsia="zh-CN"/>
        </w:rPr>
      </w:pPr>
    </w:p>
    <w:p w14:paraId="7B21CA6B" w14:textId="77777777" w:rsidR="00D66B4C" w:rsidRPr="0084345D" w:rsidRDefault="00D66B4C" w:rsidP="0084345D">
      <w:pPr>
        <w:pStyle w:val="berschrift2"/>
        <w:rPr>
          <w:rStyle w:val="fontstyle01"/>
          <w:rFonts w:asciiTheme="majorHAnsi" w:hAnsiTheme="majorHAnsi" w:cstheme="majorBidi"/>
          <w:color w:val="2F5496" w:themeColor="accent1" w:themeShade="BF"/>
          <w:sz w:val="26"/>
          <w:szCs w:val="26"/>
        </w:rPr>
      </w:pPr>
    </w:p>
    <w:p w14:paraId="77437CB7" w14:textId="77777777" w:rsidR="00EB7D26" w:rsidRPr="0084345D" w:rsidRDefault="00EB7D26" w:rsidP="0084345D">
      <w:pPr>
        <w:pStyle w:val="berschrift2"/>
        <w:rPr>
          <w:rStyle w:val="fontstyle01"/>
          <w:rFonts w:asciiTheme="majorHAnsi" w:hAnsiTheme="majorHAnsi" w:cstheme="majorBidi"/>
          <w:color w:val="2F5496" w:themeColor="accent1" w:themeShade="BF"/>
          <w:sz w:val="26"/>
          <w:szCs w:val="26"/>
        </w:rPr>
      </w:pPr>
      <w:r w:rsidRPr="0084345D">
        <w:rPr>
          <w:rStyle w:val="fontstyle01"/>
          <w:rFonts w:asciiTheme="majorHAnsi" w:hAnsiTheme="majorHAnsi" w:cstheme="majorBidi"/>
          <w:color w:val="2F5496" w:themeColor="accent1" w:themeShade="BF"/>
          <w:sz w:val="26"/>
          <w:szCs w:val="26"/>
        </w:rPr>
        <w:t>Quellenangaben:</w:t>
      </w:r>
    </w:p>
    <w:p w14:paraId="731474EF" w14:textId="77777777" w:rsidR="00EB7D26" w:rsidRDefault="00EB7D26" w:rsidP="00EB7D26">
      <w:pPr>
        <w:rPr>
          <w:lang w:val="en-US"/>
        </w:rPr>
      </w:pPr>
      <w:proofErr w:type="spellStart"/>
      <w:r w:rsidRPr="00A824F0">
        <w:rPr>
          <w:rStyle w:val="fontstyle01"/>
          <w:lang w:val="en-US"/>
        </w:rPr>
        <w:t>Titelsong</w:t>
      </w:r>
      <w:proofErr w:type="spellEnd"/>
      <w:r w:rsidRPr="00A824F0">
        <w:rPr>
          <w:rStyle w:val="fontstyle01"/>
          <w:lang w:val="en-US"/>
        </w:rPr>
        <w:t xml:space="preserve"> (</w:t>
      </w:r>
      <w:proofErr w:type="spellStart"/>
      <w:r w:rsidRPr="00A824F0">
        <w:rPr>
          <w:rStyle w:val="fontstyle01"/>
          <w:lang w:val="en-US"/>
        </w:rPr>
        <w:t>bearbeitet</w:t>
      </w:r>
      <w:proofErr w:type="spellEnd"/>
      <w:r>
        <w:rPr>
          <w:rStyle w:val="fontstyle01"/>
          <w:lang w:val="en-US"/>
        </w:rPr>
        <w:t xml:space="preserve"> in Intro und Outro</w:t>
      </w:r>
      <w:r w:rsidRPr="00A824F0">
        <w:rPr>
          <w:rStyle w:val="fontstyle01"/>
          <w:lang w:val="en-US"/>
        </w:rPr>
        <w:t>):</w:t>
      </w:r>
      <w:r w:rsidRPr="00646478">
        <w:rPr>
          <w:rStyle w:val="fontstyle01"/>
          <w:lang w:val="en-US"/>
        </w:rPr>
        <w:t xml:space="preserve"> </w:t>
      </w:r>
      <w:r w:rsidRPr="000F1674">
        <w:rPr>
          <w:lang w:val="en-US"/>
        </w:rPr>
        <w:t xml:space="preserve">„Metaphor“ by Jason Shaw on </w:t>
      </w:r>
      <w:hyperlink r:id="rId34" w:history="1">
        <w:proofErr w:type="spellStart"/>
        <w:r w:rsidRPr="000F1674">
          <w:rPr>
            <w:rStyle w:val="Hyperlink"/>
            <w:lang w:val="en-US"/>
          </w:rPr>
          <w:t>AudionautiX</w:t>
        </w:r>
        <w:proofErr w:type="spellEnd"/>
      </w:hyperlink>
      <w:r w:rsidRPr="000F1674">
        <w:rPr>
          <w:lang w:val="en-US"/>
        </w:rPr>
        <w:t xml:space="preserve"> is licensed under </w:t>
      </w:r>
      <w:hyperlink r:id="rId35" w:history="1">
        <w:r w:rsidRPr="000F1674">
          <w:rPr>
            <w:rStyle w:val="Hyperlink"/>
            <w:lang w:val="en-US"/>
          </w:rPr>
          <w:t>CC BY 4.0</w:t>
        </w:r>
      </w:hyperlink>
      <w:r w:rsidRPr="000F1674">
        <w:rPr>
          <w:lang w:val="en-US"/>
        </w:rPr>
        <w:t xml:space="preserve">, URL: </w:t>
      </w:r>
      <w:hyperlink r:id="rId36" w:history="1">
        <w:r w:rsidRPr="000F1674">
          <w:rPr>
            <w:rStyle w:val="Hyperlink"/>
            <w:lang w:val="en-US"/>
          </w:rPr>
          <w:t>audionautix.com/Music/Metaphor.mp3</w:t>
        </w:r>
      </w:hyperlink>
      <w:r w:rsidRPr="000F1674">
        <w:rPr>
          <w:lang w:val="en-US"/>
        </w:rPr>
        <w:t>.</w:t>
      </w:r>
    </w:p>
    <w:p w14:paraId="39D3B2B0" w14:textId="77777777" w:rsidR="00EB7D26" w:rsidRPr="000F1674" w:rsidRDefault="00EB7D26" w:rsidP="00EB7D26">
      <w:pPr>
        <w:rPr>
          <w:lang w:val="en-US"/>
        </w:rPr>
      </w:pPr>
    </w:p>
    <w:p w14:paraId="097AEEB8" w14:textId="07DAA297" w:rsidR="00EB7D26" w:rsidRDefault="00EB7D26" w:rsidP="00EB7D26">
      <w:r w:rsidRPr="008F36D5">
        <w:rPr>
          <w:i/>
        </w:rPr>
        <w:t>Sie sind unter uns - ein Podcast über Verschwörungstheorien</w:t>
      </w:r>
      <w:r>
        <w:t xml:space="preserve"> entstand</w:t>
      </w:r>
      <w:r w:rsidRPr="00ED0A09">
        <w:t xml:space="preserve"> im Rahmen des </w:t>
      </w:r>
      <w:r>
        <w:t>BMBF-geförderten P</w:t>
      </w:r>
      <w:r w:rsidRPr="00ED0A09">
        <w:t>rojekts</w:t>
      </w:r>
      <w:r>
        <w:t xml:space="preserve"> SKILL</w:t>
      </w:r>
      <w:r w:rsidRPr="00ED0A09">
        <w:t xml:space="preserve">.de </w:t>
      </w:r>
      <w:r>
        <w:t>(</w:t>
      </w:r>
      <w:hyperlink r:id="rId37" w:history="1">
        <w:r w:rsidRPr="0006402B">
          <w:rPr>
            <w:rStyle w:val="Hyperlink"/>
          </w:rPr>
          <w:t>www.skill.uni-passau.de</w:t>
        </w:r>
      </w:hyperlink>
      <w:r>
        <w:t xml:space="preserve">) </w:t>
      </w:r>
      <w:r w:rsidRPr="00ED0A09">
        <w:t>an der Universität Passau</w:t>
      </w:r>
      <w:r>
        <w:t xml:space="preserve">. Episode 7 wurde </w:t>
      </w:r>
      <w:r w:rsidRPr="008E6454">
        <w:t xml:space="preserve">produziert von Thomas </w:t>
      </w:r>
      <w:r>
        <w:t xml:space="preserve">Stelzl </w:t>
      </w:r>
      <w:r w:rsidRPr="008E6454">
        <w:t xml:space="preserve">unter Mitarbeit von </w:t>
      </w:r>
      <w:r>
        <w:t xml:space="preserve">Anna Lindig und Annika Becker und ist lizensiert unter einer </w:t>
      </w:r>
      <w:hyperlink r:id="rId38" w:history="1">
        <w:r w:rsidRPr="006F0D62">
          <w:rPr>
            <w:rStyle w:val="Hyperlink"/>
          </w:rPr>
          <w:t>Creative Commons Namensnennung - Keine Bearbeitung International 4.0 Lizenz</w:t>
        </w:r>
      </w:hyperlink>
      <w:r>
        <w:t xml:space="preserve">. </w:t>
      </w:r>
    </w:p>
    <w:p w14:paraId="4C24C815" w14:textId="77777777" w:rsidR="00EB7D26" w:rsidRDefault="00EB7D26" w:rsidP="00EB7D26">
      <w:pPr>
        <w:jc w:val="center"/>
      </w:pPr>
      <w:r>
        <w:rPr>
          <w:noProof/>
        </w:rPr>
        <w:drawing>
          <wp:inline distT="0" distB="0" distL="0" distR="0" wp14:anchorId="07B1C613" wp14:editId="4A087C07">
            <wp:extent cx="670560" cy="2377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9220" cy="262087"/>
                    </a:xfrm>
                    <a:prstGeom prst="rect">
                      <a:avLst/>
                    </a:prstGeom>
                    <a:noFill/>
                    <a:ln>
                      <a:noFill/>
                    </a:ln>
                  </pic:spPr>
                </pic:pic>
              </a:graphicData>
            </a:graphic>
          </wp:inline>
        </w:drawing>
      </w:r>
    </w:p>
    <w:p w14:paraId="14305992" w14:textId="77777777" w:rsidR="00EB7D26" w:rsidRDefault="00EB7D26" w:rsidP="00EB7D26">
      <w:pPr>
        <w:jc w:val="center"/>
        <w:rPr>
          <w:sz w:val="14"/>
          <w:szCs w:val="14"/>
        </w:rPr>
      </w:pPr>
    </w:p>
    <w:p w14:paraId="2B64ED32" w14:textId="11B85BEC" w:rsidR="00AC54C8" w:rsidRDefault="00AC54C8" w:rsidP="008C0D8F"/>
    <w:p w14:paraId="68AB272D" w14:textId="77777777" w:rsidR="0002138B" w:rsidRPr="00D66B4C" w:rsidRDefault="0002138B" w:rsidP="008C0D8F"/>
    <w:p w14:paraId="046B9478" w14:textId="77777777" w:rsidR="00EB7D26" w:rsidRPr="008C28CD" w:rsidRDefault="00EB7D26" w:rsidP="00EB7D26">
      <w:pPr>
        <w:jc w:val="center"/>
        <w:rPr>
          <w:sz w:val="14"/>
          <w:szCs w:val="14"/>
        </w:rPr>
      </w:pPr>
    </w:p>
    <w:tbl>
      <w:tblPr>
        <w:tblStyle w:val="Tabellen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3925"/>
        <w:gridCol w:w="2399"/>
      </w:tblGrid>
      <w:tr w:rsidR="00EB7D26" w:rsidRPr="006919FE" w14:paraId="0C32EF63" w14:textId="77777777" w:rsidTr="00E367AC">
        <w:tc>
          <w:tcPr>
            <w:tcW w:w="2557" w:type="dxa"/>
          </w:tcPr>
          <w:p w14:paraId="2E2B8189" w14:textId="77777777" w:rsidR="00EB7D26" w:rsidRPr="00C362D9" w:rsidRDefault="00EB7D26" w:rsidP="00E367AC">
            <w:pPr>
              <w:ind w:right="-65"/>
              <w:jc w:val="both"/>
              <w:rPr>
                <w:rFonts w:cstheme="minorHAnsi"/>
                <w:sz w:val="16"/>
                <w:szCs w:val="16"/>
              </w:rPr>
            </w:pPr>
          </w:p>
          <w:p w14:paraId="56151DBF" w14:textId="77777777" w:rsidR="00EB7D26" w:rsidRPr="006919FE" w:rsidRDefault="00EB7D26" w:rsidP="00E367AC">
            <w:pPr>
              <w:ind w:left="-98"/>
              <w:jc w:val="both"/>
              <w:rPr>
                <w:rFonts w:cstheme="minorHAnsi"/>
              </w:rPr>
            </w:pPr>
            <w:r w:rsidRPr="006919FE">
              <w:rPr>
                <w:rFonts w:cstheme="minorHAnsi"/>
                <w:noProof/>
              </w:rPr>
              <w:drawing>
                <wp:inline distT="0" distB="0" distL="0" distR="0" wp14:anchorId="428AEA11" wp14:editId="664259A0">
                  <wp:extent cx="1544782" cy="725393"/>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40"/>
                          <a:stretch>
                            <a:fillRect/>
                          </a:stretch>
                        </pic:blipFill>
                        <pic:spPr>
                          <a:xfrm>
                            <a:off x="0" y="0"/>
                            <a:ext cx="1560838" cy="732932"/>
                          </a:xfrm>
                          <a:prstGeom prst="rect">
                            <a:avLst/>
                          </a:prstGeom>
                        </pic:spPr>
                      </pic:pic>
                    </a:graphicData>
                  </a:graphic>
                </wp:inline>
              </w:drawing>
            </w:r>
          </w:p>
        </w:tc>
        <w:tc>
          <w:tcPr>
            <w:tcW w:w="3925" w:type="dxa"/>
          </w:tcPr>
          <w:p w14:paraId="0323130D" w14:textId="77777777" w:rsidR="00EB7D26" w:rsidRPr="00317680" w:rsidRDefault="00EB7D26" w:rsidP="00E367AC">
            <w:pPr>
              <w:jc w:val="both"/>
              <w:rPr>
                <w:rStyle w:val="markedcontent"/>
                <w:rFonts w:cstheme="minorHAnsi"/>
                <w:sz w:val="16"/>
                <w:szCs w:val="16"/>
              </w:rPr>
            </w:pPr>
          </w:p>
          <w:p w14:paraId="739E8FAB" w14:textId="77777777" w:rsidR="00EB7D26" w:rsidRDefault="00EB7D26" w:rsidP="00E367AC">
            <w:pPr>
              <w:jc w:val="both"/>
              <w:rPr>
                <w:rStyle w:val="markedcontent"/>
                <w:rFonts w:cstheme="minorHAnsi"/>
                <w:sz w:val="16"/>
                <w:szCs w:val="16"/>
              </w:rPr>
            </w:pPr>
            <w:r w:rsidRPr="00317680">
              <w:rPr>
                <w:rStyle w:val="markedcontent"/>
                <w:rFonts w:cstheme="minorHAnsi"/>
                <w:sz w:val="16"/>
                <w:szCs w:val="16"/>
              </w:rPr>
              <w:t xml:space="preserve">Dieses </w:t>
            </w:r>
            <w:r>
              <w:rPr>
                <w:rStyle w:val="markedcontent"/>
                <w:rFonts w:cstheme="minorHAnsi"/>
                <w:sz w:val="16"/>
                <w:szCs w:val="16"/>
              </w:rPr>
              <w:t>Dokument</w:t>
            </w:r>
            <w:r w:rsidRPr="00317680">
              <w:rPr>
                <w:rStyle w:val="markedcontent"/>
                <w:rFonts w:cstheme="minorHAnsi"/>
                <w:sz w:val="16"/>
                <w:szCs w:val="16"/>
              </w:rPr>
              <w:t xml:space="preserve"> wurde erstellt von Thomas Stelzl</w:t>
            </w:r>
            <w:r>
              <w:rPr>
                <w:rStyle w:val="markedcontent"/>
                <w:rFonts w:cstheme="minorHAnsi"/>
                <w:sz w:val="16"/>
                <w:szCs w:val="16"/>
              </w:rPr>
              <w:t xml:space="preserve"> und Jessica Schneider</w:t>
            </w:r>
            <w:r w:rsidRPr="00317680">
              <w:rPr>
                <w:rStyle w:val="markedcontent"/>
                <w:rFonts w:cstheme="minorHAnsi"/>
                <w:sz w:val="16"/>
                <w:szCs w:val="16"/>
              </w:rPr>
              <w:t xml:space="preserve">. </w:t>
            </w:r>
            <w:r>
              <w:rPr>
                <w:rStyle w:val="markedcontent"/>
                <w:rFonts w:cstheme="minorHAnsi"/>
                <w:sz w:val="16"/>
                <w:szCs w:val="16"/>
              </w:rPr>
              <w:t xml:space="preserve">Es ist lizensiert unter </w:t>
            </w:r>
            <w:r w:rsidRPr="005A0A0E">
              <w:rPr>
                <w:sz w:val="16"/>
                <w:szCs w:val="16"/>
              </w:rPr>
              <w:t xml:space="preserve">einer </w:t>
            </w:r>
            <w:hyperlink r:id="rId41" w:history="1">
              <w:r w:rsidRPr="005A0A0E">
                <w:rPr>
                  <w:rStyle w:val="Hyperlink"/>
                  <w:sz w:val="16"/>
                  <w:szCs w:val="16"/>
                </w:rPr>
                <w:t>Creative Commons Namensnennung 4.0 International Lizenz</w:t>
              </w:r>
            </w:hyperlink>
            <w:r w:rsidRPr="005A0A0E">
              <w:rPr>
                <w:sz w:val="16"/>
                <w:szCs w:val="16"/>
              </w:rPr>
              <w:t>.</w:t>
            </w:r>
            <w:r>
              <w:rPr>
                <w:noProof/>
              </w:rPr>
              <w:t xml:space="preserve"> </w:t>
            </w:r>
            <w:r w:rsidRPr="005A0A0E">
              <w:rPr>
                <w:rStyle w:val="markedcontent"/>
                <w:rFonts w:cstheme="minorHAnsi"/>
                <w:sz w:val="16"/>
                <w:szCs w:val="16"/>
              </w:rPr>
              <w:t>Das</w:t>
            </w:r>
            <w:r w:rsidRPr="005A0A0E">
              <w:rPr>
                <w:rStyle w:val="markedcontent"/>
                <w:rFonts w:cstheme="minorHAnsi"/>
                <w:sz w:val="10"/>
                <w:szCs w:val="10"/>
              </w:rPr>
              <w:t xml:space="preserve"> </w:t>
            </w:r>
            <w:r w:rsidRPr="005A0A0E">
              <w:rPr>
                <w:rStyle w:val="markedcontent"/>
                <w:rFonts w:cstheme="minorHAnsi"/>
                <w:sz w:val="16"/>
                <w:szCs w:val="16"/>
              </w:rPr>
              <w:t>SKILL.de</w:t>
            </w:r>
            <w:r>
              <w:rPr>
                <w:rStyle w:val="markedcontent"/>
                <w:rFonts w:cstheme="minorHAnsi"/>
                <w:sz w:val="16"/>
                <w:szCs w:val="16"/>
              </w:rPr>
              <w:t>-Logo</w:t>
            </w:r>
            <w:r w:rsidRPr="005A0A0E">
              <w:rPr>
                <w:rStyle w:val="markedcontent"/>
                <w:rFonts w:cstheme="minorHAnsi"/>
                <w:sz w:val="16"/>
                <w:szCs w:val="16"/>
              </w:rPr>
              <w:t xml:space="preserve"> </w:t>
            </w:r>
            <w:r>
              <w:rPr>
                <w:rStyle w:val="markedcontent"/>
                <w:rFonts w:cstheme="minorHAnsi"/>
                <w:sz w:val="16"/>
                <w:szCs w:val="16"/>
              </w:rPr>
              <w:t>und</w:t>
            </w:r>
            <w:r w:rsidRPr="005A0A0E">
              <w:rPr>
                <w:rStyle w:val="markedcontent"/>
                <w:rFonts w:cstheme="minorHAnsi"/>
                <w:sz w:val="16"/>
                <w:szCs w:val="16"/>
              </w:rPr>
              <w:t xml:space="preserve"> das </w:t>
            </w:r>
            <w:r w:rsidRPr="005C0F5C">
              <w:rPr>
                <w:rStyle w:val="markedcontent"/>
                <w:rFonts w:cstheme="minorHAnsi"/>
                <w:i/>
                <w:iCs/>
                <w:sz w:val="16"/>
                <w:szCs w:val="16"/>
              </w:rPr>
              <w:t xml:space="preserve">Sie sind unter </w:t>
            </w:r>
            <w:r w:rsidRPr="00C362D9">
              <w:rPr>
                <w:rStyle w:val="markedcontent"/>
                <w:rFonts w:cstheme="minorHAnsi"/>
                <w:i/>
                <w:sz w:val="16"/>
                <w:szCs w:val="16"/>
              </w:rPr>
              <w:t>uns</w:t>
            </w:r>
            <w:r>
              <w:rPr>
                <w:rStyle w:val="markedcontent"/>
                <w:rFonts w:cstheme="minorHAnsi"/>
                <w:iCs/>
                <w:sz w:val="16"/>
                <w:szCs w:val="16"/>
              </w:rPr>
              <w:t>-</w:t>
            </w:r>
            <w:r w:rsidRPr="005C0F5C">
              <w:rPr>
                <w:rStyle w:val="markedcontent"/>
                <w:rFonts w:cstheme="minorHAnsi"/>
                <w:sz w:val="16"/>
                <w:szCs w:val="16"/>
              </w:rPr>
              <w:t>Coverbild</w:t>
            </w:r>
            <w:r>
              <w:rPr>
                <w:rStyle w:val="markedcontent"/>
                <w:rFonts w:cstheme="minorHAnsi"/>
                <w:sz w:val="16"/>
                <w:szCs w:val="16"/>
              </w:rPr>
              <w:t xml:space="preserve"> sind davon ausgenommen</w:t>
            </w:r>
            <w:r w:rsidRPr="005A0A0E">
              <w:rPr>
                <w:rStyle w:val="markedcontent"/>
                <w:rFonts w:cstheme="minorHAnsi"/>
                <w:sz w:val="16"/>
                <w:szCs w:val="16"/>
              </w:rPr>
              <w:t>.</w:t>
            </w:r>
            <w:r>
              <w:rPr>
                <w:rStyle w:val="markedcontent"/>
                <w:rFonts w:cstheme="minorHAnsi"/>
                <w:sz w:val="16"/>
                <w:szCs w:val="16"/>
              </w:rPr>
              <w:t xml:space="preserve"> </w:t>
            </w:r>
          </w:p>
          <w:p w14:paraId="24FA8AF0" w14:textId="77777777" w:rsidR="00EB7D26" w:rsidRPr="009D4C86" w:rsidRDefault="00EB7D26" w:rsidP="00E367AC">
            <w:pPr>
              <w:jc w:val="both"/>
              <w:rPr>
                <w:rStyle w:val="markedcontent"/>
                <w:rFonts w:cstheme="minorHAnsi"/>
                <w:sz w:val="8"/>
                <w:szCs w:val="8"/>
              </w:rPr>
            </w:pPr>
          </w:p>
          <w:p w14:paraId="3AB0CE50" w14:textId="77777777" w:rsidR="00EB7D26" w:rsidRPr="00317680" w:rsidRDefault="00EB7D26" w:rsidP="00E367AC">
            <w:pPr>
              <w:jc w:val="center"/>
              <w:rPr>
                <w:rFonts w:cstheme="minorHAnsi"/>
                <w:sz w:val="16"/>
                <w:szCs w:val="16"/>
              </w:rPr>
            </w:pPr>
            <w:r>
              <w:rPr>
                <w:noProof/>
              </w:rPr>
              <w:drawing>
                <wp:inline distT="0" distB="0" distL="0" distR="0" wp14:anchorId="1A754BF5" wp14:editId="20EFC102">
                  <wp:extent cx="533400" cy="187912"/>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5206" cy="199117"/>
                          </a:xfrm>
                          <a:prstGeom prst="rect">
                            <a:avLst/>
                          </a:prstGeom>
                          <a:noFill/>
                          <a:ln>
                            <a:noFill/>
                          </a:ln>
                        </pic:spPr>
                      </pic:pic>
                    </a:graphicData>
                  </a:graphic>
                </wp:inline>
              </w:drawing>
            </w:r>
          </w:p>
        </w:tc>
        <w:tc>
          <w:tcPr>
            <w:tcW w:w="2399" w:type="dxa"/>
          </w:tcPr>
          <w:p w14:paraId="2BE7A496" w14:textId="77777777" w:rsidR="00EB7D26" w:rsidRPr="00317680" w:rsidRDefault="00EB7D26" w:rsidP="00E367AC">
            <w:pPr>
              <w:jc w:val="both"/>
              <w:rPr>
                <w:rFonts w:cstheme="minorHAnsi"/>
                <w:sz w:val="16"/>
                <w:szCs w:val="16"/>
              </w:rPr>
            </w:pPr>
          </w:p>
          <w:p w14:paraId="70A1D9F1" w14:textId="77777777" w:rsidR="00EB7D26" w:rsidRPr="00317680" w:rsidRDefault="00037E2B" w:rsidP="00E367AC">
            <w:pPr>
              <w:jc w:val="both"/>
              <w:rPr>
                <w:rFonts w:cs="Times New Roman"/>
                <w:sz w:val="16"/>
                <w:szCs w:val="16"/>
              </w:rPr>
            </w:pPr>
            <w:hyperlink r:id="rId43" w:history="1">
              <w:r w:rsidR="00EB7D26" w:rsidRPr="005A0A0E">
                <w:rPr>
                  <w:rStyle w:val="Hyperlink"/>
                  <w:sz w:val="16"/>
                  <w:szCs w:val="16"/>
                </w:rPr>
                <w:t>„SKILL.de“</w:t>
              </w:r>
            </w:hyperlink>
            <w:r w:rsidR="00EB7D26" w:rsidRPr="00317680">
              <w:rPr>
                <w:rStyle w:val="markedcontent"/>
                <w:sz w:val="16"/>
                <w:szCs w:val="16"/>
              </w:rPr>
              <w:t xml:space="preserve"> wird im Rahmen der gemeinsamen „Qualitätsoffensive Lehrerbildung“ von Bund und Ländern aus Mitteln des Bundesministeriums für Bildung und Forschung gefördert. </w:t>
            </w:r>
            <w:r w:rsidR="00EB7D26" w:rsidRPr="00317680">
              <w:rPr>
                <w:rStyle w:val="markedcontent"/>
                <w:rFonts w:cstheme="minorHAnsi"/>
                <w:sz w:val="16"/>
                <w:szCs w:val="16"/>
              </w:rPr>
              <w:t>FKZ: 0JA1924</w:t>
            </w:r>
          </w:p>
        </w:tc>
      </w:tr>
    </w:tbl>
    <w:p w14:paraId="6BAB78E2" w14:textId="796A4BAD" w:rsidR="005A05EE" w:rsidRPr="00EB7D26" w:rsidRDefault="005A05EE" w:rsidP="00EB7D26">
      <w:pPr>
        <w:rPr>
          <w:sz w:val="2"/>
          <w:szCs w:val="2"/>
        </w:rPr>
      </w:pPr>
    </w:p>
    <w:sectPr w:rsidR="005A05EE" w:rsidRPr="00EB7D26" w:rsidSect="00B55E31">
      <w:headerReference w:type="even" r:id="rId44"/>
      <w:headerReference w:type="default" r:id="rId45"/>
      <w:footerReference w:type="even" r:id="rId46"/>
      <w:footerReference w:type="default" r:id="rId47"/>
      <w:headerReference w:type="first" r:id="rId48"/>
      <w:footerReference w:type="first" r:id="rId49"/>
      <w:pgSz w:w="11906" w:h="16838"/>
      <w:pgMar w:top="1417" w:right="1417" w:bottom="1134"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62D3" w14:textId="77777777" w:rsidR="00037E2B" w:rsidRDefault="00037E2B" w:rsidP="00B55E31">
      <w:pPr>
        <w:spacing w:after="0" w:line="240" w:lineRule="auto"/>
      </w:pPr>
      <w:r>
        <w:separator/>
      </w:r>
    </w:p>
  </w:endnote>
  <w:endnote w:type="continuationSeparator" w:id="0">
    <w:p w14:paraId="27BA7677" w14:textId="77777777" w:rsidR="00037E2B" w:rsidRDefault="00037E2B" w:rsidP="00B5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Italic">
    <w:altName w:val="Calibri"/>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F380" w14:textId="77777777" w:rsidR="00B55E31" w:rsidRDefault="00B55E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3598"/>
      <w:docPartObj>
        <w:docPartGallery w:val="Page Numbers (Bottom of Page)"/>
        <w:docPartUnique/>
      </w:docPartObj>
    </w:sdtPr>
    <w:sdtEndPr/>
    <w:sdtContent>
      <w:p w14:paraId="6B95D74E" w14:textId="1A4790BF" w:rsidR="00B55E31" w:rsidRDefault="00B55E31">
        <w:pPr>
          <w:pStyle w:val="Fuzeile"/>
          <w:jc w:val="center"/>
        </w:pPr>
        <w:r>
          <w:fldChar w:fldCharType="begin"/>
        </w:r>
        <w:r>
          <w:instrText>PAGE   \* MERGEFORMAT</w:instrText>
        </w:r>
        <w:r>
          <w:fldChar w:fldCharType="separate"/>
        </w:r>
        <w:r>
          <w:t>2</w:t>
        </w:r>
        <w:r>
          <w:fldChar w:fldCharType="end"/>
        </w:r>
      </w:p>
    </w:sdtContent>
  </w:sdt>
  <w:p w14:paraId="0B27E970" w14:textId="77777777" w:rsidR="00B55E31" w:rsidRDefault="00B55E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A33" w14:textId="77777777" w:rsidR="00B55E31" w:rsidRDefault="00B55E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0687" w14:textId="77777777" w:rsidR="00037E2B" w:rsidRDefault="00037E2B" w:rsidP="00B55E31">
      <w:pPr>
        <w:spacing w:after="0" w:line="240" w:lineRule="auto"/>
      </w:pPr>
      <w:r>
        <w:separator/>
      </w:r>
    </w:p>
  </w:footnote>
  <w:footnote w:type="continuationSeparator" w:id="0">
    <w:p w14:paraId="1079A163" w14:textId="77777777" w:rsidR="00037E2B" w:rsidRDefault="00037E2B" w:rsidP="00B55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BEC7" w14:textId="77777777" w:rsidR="00B55E31" w:rsidRDefault="00B55E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9D3A" w14:textId="77777777" w:rsidR="00B55E31" w:rsidRDefault="00B55E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F5B7" w14:textId="77777777" w:rsidR="00B55E31" w:rsidRDefault="00B55E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A7C08"/>
    <w:multiLevelType w:val="hybridMultilevel"/>
    <w:tmpl w:val="220EC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0296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7D"/>
    <w:rsid w:val="0000397D"/>
    <w:rsid w:val="0002138B"/>
    <w:rsid w:val="00023151"/>
    <w:rsid w:val="00037051"/>
    <w:rsid w:val="00037E2B"/>
    <w:rsid w:val="00046E90"/>
    <w:rsid w:val="00054B8C"/>
    <w:rsid w:val="000751F3"/>
    <w:rsid w:val="000C0163"/>
    <w:rsid w:val="000F2117"/>
    <w:rsid w:val="00105B98"/>
    <w:rsid w:val="00113351"/>
    <w:rsid w:val="00117BBB"/>
    <w:rsid w:val="001317DD"/>
    <w:rsid w:val="001415AA"/>
    <w:rsid w:val="00144085"/>
    <w:rsid w:val="0014432D"/>
    <w:rsid w:val="00190190"/>
    <w:rsid w:val="00191768"/>
    <w:rsid w:val="00194FC0"/>
    <w:rsid w:val="001C0CC3"/>
    <w:rsid w:val="001C4B3E"/>
    <w:rsid w:val="001D1DB2"/>
    <w:rsid w:val="001D44CD"/>
    <w:rsid w:val="0020341A"/>
    <w:rsid w:val="002072D8"/>
    <w:rsid w:val="002337B7"/>
    <w:rsid w:val="00246FAE"/>
    <w:rsid w:val="00264037"/>
    <w:rsid w:val="0029637A"/>
    <w:rsid w:val="002B15C5"/>
    <w:rsid w:val="002B6886"/>
    <w:rsid w:val="002C4D44"/>
    <w:rsid w:val="002D021E"/>
    <w:rsid w:val="002E2990"/>
    <w:rsid w:val="002E6546"/>
    <w:rsid w:val="002F68B1"/>
    <w:rsid w:val="00317EB2"/>
    <w:rsid w:val="00324D31"/>
    <w:rsid w:val="003303E5"/>
    <w:rsid w:val="003307D0"/>
    <w:rsid w:val="003813A3"/>
    <w:rsid w:val="003A426B"/>
    <w:rsid w:val="003B2EB2"/>
    <w:rsid w:val="003C78A5"/>
    <w:rsid w:val="00403E44"/>
    <w:rsid w:val="0043026A"/>
    <w:rsid w:val="00467CAC"/>
    <w:rsid w:val="004A0E83"/>
    <w:rsid w:val="004B2B19"/>
    <w:rsid w:val="004D5A4F"/>
    <w:rsid w:val="00512DD9"/>
    <w:rsid w:val="00540E36"/>
    <w:rsid w:val="00550B8C"/>
    <w:rsid w:val="00552B83"/>
    <w:rsid w:val="00555C0B"/>
    <w:rsid w:val="00561526"/>
    <w:rsid w:val="00584C08"/>
    <w:rsid w:val="005A05EE"/>
    <w:rsid w:val="005A17E8"/>
    <w:rsid w:val="005A59C5"/>
    <w:rsid w:val="005E557A"/>
    <w:rsid w:val="005F18A6"/>
    <w:rsid w:val="00621D11"/>
    <w:rsid w:val="00646478"/>
    <w:rsid w:val="00650EBC"/>
    <w:rsid w:val="0065416A"/>
    <w:rsid w:val="00660D8D"/>
    <w:rsid w:val="00676485"/>
    <w:rsid w:val="006967A2"/>
    <w:rsid w:val="006A2E73"/>
    <w:rsid w:val="006A78A1"/>
    <w:rsid w:val="006D0BB0"/>
    <w:rsid w:val="006F6E50"/>
    <w:rsid w:val="00705083"/>
    <w:rsid w:val="007127FE"/>
    <w:rsid w:val="00735B77"/>
    <w:rsid w:val="00773CE6"/>
    <w:rsid w:val="007871ED"/>
    <w:rsid w:val="007932E5"/>
    <w:rsid w:val="007D2E39"/>
    <w:rsid w:val="007F5DAF"/>
    <w:rsid w:val="00810AFC"/>
    <w:rsid w:val="00821391"/>
    <w:rsid w:val="0084345D"/>
    <w:rsid w:val="00846010"/>
    <w:rsid w:val="0085161B"/>
    <w:rsid w:val="00860261"/>
    <w:rsid w:val="008805B2"/>
    <w:rsid w:val="008A7711"/>
    <w:rsid w:val="008C0D8F"/>
    <w:rsid w:val="008C2AB1"/>
    <w:rsid w:val="008E219F"/>
    <w:rsid w:val="008E4D75"/>
    <w:rsid w:val="009053A6"/>
    <w:rsid w:val="00912074"/>
    <w:rsid w:val="009255C1"/>
    <w:rsid w:val="009B4F83"/>
    <w:rsid w:val="009E59FE"/>
    <w:rsid w:val="009E759B"/>
    <w:rsid w:val="00A01D38"/>
    <w:rsid w:val="00A12845"/>
    <w:rsid w:val="00A20357"/>
    <w:rsid w:val="00A20432"/>
    <w:rsid w:val="00A24875"/>
    <w:rsid w:val="00A3252C"/>
    <w:rsid w:val="00A3769E"/>
    <w:rsid w:val="00A815E8"/>
    <w:rsid w:val="00A824F0"/>
    <w:rsid w:val="00A85BB8"/>
    <w:rsid w:val="00A86437"/>
    <w:rsid w:val="00AC23B4"/>
    <w:rsid w:val="00AC54C8"/>
    <w:rsid w:val="00AD53D1"/>
    <w:rsid w:val="00AE103F"/>
    <w:rsid w:val="00AF58E4"/>
    <w:rsid w:val="00B2588E"/>
    <w:rsid w:val="00B25C54"/>
    <w:rsid w:val="00B55E31"/>
    <w:rsid w:val="00B6773A"/>
    <w:rsid w:val="00B72F5B"/>
    <w:rsid w:val="00B950C6"/>
    <w:rsid w:val="00BA3C8F"/>
    <w:rsid w:val="00BE75C8"/>
    <w:rsid w:val="00BF1F5F"/>
    <w:rsid w:val="00C00449"/>
    <w:rsid w:val="00C14337"/>
    <w:rsid w:val="00C16D3E"/>
    <w:rsid w:val="00C47C3B"/>
    <w:rsid w:val="00C56C5E"/>
    <w:rsid w:val="00C6549E"/>
    <w:rsid w:val="00CA50C0"/>
    <w:rsid w:val="00CA6DE3"/>
    <w:rsid w:val="00CC637A"/>
    <w:rsid w:val="00CD5D13"/>
    <w:rsid w:val="00CD745E"/>
    <w:rsid w:val="00CF6FE2"/>
    <w:rsid w:val="00D078FB"/>
    <w:rsid w:val="00D16212"/>
    <w:rsid w:val="00D47CE7"/>
    <w:rsid w:val="00D50363"/>
    <w:rsid w:val="00D57651"/>
    <w:rsid w:val="00D63FB1"/>
    <w:rsid w:val="00D65DE7"/>
    <w:rsid w:val="00D66B4C"/>
    <w:rsid w:val="00D766D6"/>
    <w:rsid w:val="00D84040"/>
    <w:rsid w:val="00D91535"/>
    <w:rsid w:val="00DA514C"/>
    <w:rsid w:val="00DC1CD9"/>
    <w:rsid w:val="00DC7D04"/>
    <w:rsid w:val="00DE11F2"/>
    <w:rsid w:val="00E25981"/>
    <w:rsid w:val="00E4337F"/>
    <w:rsid w:val="00E60373"/>
    <w:rsid w:val="00E75344"/>
    <w:rsid w:val="00EB7D26"/>
    <w:rsid w:val="00F00685"/>
    <w:rsid w:val="00F1062C"/>
    <w:rsid w:val="00F51C68"/>
    <w:rsid w:val="00F52F9B"/>
    <w:rsid w:val="00F81F85"/>
    <w:rsid w:val="00F83EE3"/>
    <w:rsid w:val="00F873CC"/>
    <w:rsid w:val="00F93FB6"/>
    <w:rsid w:val="00FC271C"/>
    <w:rsid w:val="00FC7DAE"/>
    <w:rsid w:val="00FF40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0ECB"/>
  <w15:chartTrackingRefBased/>
  <w15:docId w15:val="{1AF10D05-8C3E-4C26-922B-1739419E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3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39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97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00397D"/>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3303E5"/>
    <w:rPr>
      <w:color w:val="0563C1" w:themeColor="hyperlink"/>
      <w:u w:val="single"/>
    </w:rPr>
  </w:style>
  <w:style w:type="character" w:styleId="NichtaufgelsteErwhnung">
    <w:name w:val="Unresolved Mention"/>
    <w:basedOn w:val="Absatz-Standardschriftart"/>
    <w:uiPriority w:val="99"/>
    <w:semiHidden/>
    <w:unhideWhenUsed/>
    <w:rsid w:val="003303E5"/>
    <w:rPr>
      <w:color w:val="605E5C"/>
      <w:shd w:val="clear" w:color="auto" w:fill="E1DFDD"/>
    </w:rPr>
  </w:style>
  <w:style w:type="character" w:customStyle="1" w:styleId="fontstyle01">
    <w:name w:val="fontstyle01"/>
    <w:basedOn w:val="Absatz-Standardschriftart"/>
    <w:rsid w:val="00144085"/>
    <w:rPr>
      <w:rFonts w:ascii="Calibri" w:hAnsi="Calibri" w:cs="Calibri" w:hint="default"/>
      <w:b w:val="0"/>
      <w:bCs w:val="0"/>
      <w:i w:val="0"/>
      <w:iCs w:val="0"/>
      <w:color w:val="000000"/>
      <w:sz w:val="22"/>
      <w:szCs w:val="22"/>
    </w:rPr>
  </w:style>
  <w:style w:type="character" w:customStyle="1" w:styleId="fontstyle21">
    <w:name w:val="fontstyle21"/>
    <w:basedOn w:val="Absatz-Standardschriftart"/>
    <w:rsid w:val="00144085"/>
    <w:rPr>
      <w:rFonts w:ascii="Calibri-Italic" w:hAnsi="Calibri-Italic" w:hint="default"/>
      <w:b w:val="0"/>
      <w:bCs w:val="0"/>
      <w:i/>
      <w:iCs/>
      <w:color w:val="000000"/>
      <w:sz w:val="22"/>
      <w:szCs w:val="22"/>
    </w:rPr>
  </w:style>
  <w:style w:type="character" w:styleId="Hervorhebung">
    <w:name w:val="Emphasis"/>
    <w:basedOn w:val="Absatz-Standardschriftart"/>
    <w:uiPriority w:val="20"/>
    <w:qFormat/>
    <w:rsid w:val="007871ED"/>
    <w:rPr>
      <w:i/>
      <w:iCs/>
    </w:rPr>
  </w:style>
  <w:style w:type="paragraph" w:styleId="Titel">
    <w:name w:val="Title"/>
    <w:basedOn w:val="Standard"/>
    <w:next w:val="Standard"/>
    <w:link w:val="TitelZchn"/>
    <w:uiPriority w:val="10"/>
    <w:qFormat/>
    <w:rsid w:val="0013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317DD"/>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B55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E31"/>
  </w:style>
  <w:style w:type="paragraph" w:styleId="Fuzeile">
    <w:name w:val="footer"/>
    <w:basedOn w:val="Standard"/>
    <w:link w:val="FuzeileZchn"/>
    <w:uiPriority w:val="99"/>
    <w:unhideWhenUsed/>
    <w:rsid w:val="00B55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E31"/>
  </w:style>
  <w:style w:type="table" w:styleId="Tabellenraster">
    <w:name w:val="Table Grid"/>
    <w:basedOn w:val="NormaleTabelle"/>
    <w:uiPriority w:val="39"/>
    <w:rsid w:val="00DA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DA514C"/>
  </w:style>
  <w:style w:type="character" w:customStyle="1" w:styleId="docdata">
    <w:name w:val="docdata"/>
    <w:aliases w:val="docy,v5,1877,bqiaagaaeyqcaaagiaiaaanibgaabvygaaaaaaaaaaaaaaaaaaaaaaaaaaaaaaaaaaaaaaaaaaaaaaaaaaaaaaaaaaaaaaaaaaaaaaaaaaaaaaaaaaaaaaaaaaaaaaaaaaaaaaaaaaaaaaaaaaaaaaaaaaaaaaaaaaaaaaaaaaaaaaaaaaaaaaaaaaaaaaaaaaaaaaaaaaaaaaaaaaaaaaaaaaaaaaaaaaaaaaaa"/>
    <w:basedOn w:val="Absatz-Standardschriftart"/>
    <w:rsid w:val="007F5DAF"/>
  </w:style>
  <w:style w:type="character" w:customStyle="1" w:styleId="apple-converted-space">
    <w:name w:val="apple-converted-space"/>
    <w:basedOn w:val="Absatz-Standardschriftart"/>
    <w:rsid w:val="007F5DAF"/>
  </w:style>
  <w:style w:type="character" w:styleId="BesuchterLink">
    <w:name w:val="FollowedHyperlink"/>
    <w:basedOn w:val="Absatz-Standardschriftart"/>
    <w:uiPriority w:val="99"/>
    <w:semiHidden/>
    <w:unhideWhenUsed/>
    <w:rsid w:val="001D1DB2"/>
    <w:rPr>
      <w:color w:val="954F72" w:themeColor="followedHyperlink"/>
      <w:u w:val="single"/>
    </w:rPr>
  </w:style>
  <w:style w:type="character" w:customStyle="1" w:styleId="jb6">
    <w:name w:val="jb6"/>
    <w:basedOn w:val="Absatz-Standardschriftart"/>
    <w:rsid w:val="00113351"/>
  </w:style>
  <w:style w:type="character" w:customStyle="1" w:styleId="visually-hidden">
    <w:name w:val="visually-hidden"/>
    <w:basedOn w:val="Absatz-Standardschriftart"/>
    <w:rsid w:val="00113351"/>
  </w:style>
  <w:style w:type="character" w:customStyle="1" w:styleId="jb7">
    <w:name w:val="jb7"/>
    <w:basedOn w:val="Absatz-Standardschriftart"/>
    <w:rsid w:val="00113351"/>
  </w:style>
  <w:style w:type="paragraph" w:styleId="Listenabsatz">
    <w:name w:val="List Paragraph"/>
    <w:basedOn w:val="Standard"/>
    <w:uiPriority w:val="34"/>
    <w:qFormat/>
    <w:rsid w:val="00735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1488">
      <w:bodyDiv w:val="1"/>
      <w:marLeft w:val="0"/>
      <w:marRight w:val="0"/>
      <w:marTop w:val="0"/>
      <w:marBottom w:val="0"/>
      <w:divBdr>
        <w:top w:val="none" w:sz="0" w:space="0" w:color="auto"/>
        <w:left w:val="none" w:sz="0" w:space="0" w:color="auto"/>
        <w:bottom w:val="none" w:sz="0" w:space="0" w:color="auto"/>
        <w:right w:val="none" w:sz="0" w:space="0" w:color="auto"/>
      </w:divBdr>
    </w:div>
    <w:div w:id="1236938005">
      <w:bodyDiv w:val="1"/>
      <w:marLeft w:val="0"/>
      <w:marRight w:val="0"/>
      <w:marTop w:val="0"/>
      <w:marBottom w:val="0"/>
      <w:divBdr>
        <w:top w:val="none" w:sz="0" w:space="0" w:color="auto"/>
        <w:left w:val="none" w:sz="0" w:space="0" w:color="auto"/>
        <w:bottom w:val="none" w:sz="0" w:space="0" w:color="auto"/>
        <w:right w:val="none" w:sz="0" w:space="0" w:color="auto"/>
      </w:divBdr>
    </w:div>
    <w:div w:id="1374621007">
      <w:bodyDiv w:val="1"/>
      <w:marLeft w:val="0"/>
      <w:marRight w:val="0"/>
      <w:marTop w:val="0"/>
      <w:marBottom w:val="0"/>
      <w:divBdr>
        <w:top w:val="none" w:sz="0" w:space="0" w:color="auto"/>
        <w:left w:val="none" w:sz="0" w:space="0" w:color="auto"/>
        <w:bottom w:val="none" w:sz="0" w:space="0" w:color="auto"/>
        <w:right w:val="none" w:sz="0" w:space="0" w:color="auto"/>
      </w:divBdr>
    </w:div>
    <w:div w:id="1585726470">
      <w:bodyDiv w:val="1"/>
      <w:marLeft w:val="0"/>
      <w:marRight w:val="0"/>
      <w:marTop w:val="0"/>
      <w:marBottom w:val="0"/>
      <w:divBdr>
        <w:top w:val="none" w:sz="0" w:space="0" w:color="auto"/>
        <w:left w:val="none" w:sz="0" w:space="0" w:color="auto"/>
        <w:bottom w:val="none" w:sz="0" w:space="0" w:color="auto"/>
        <w:right w:val="none" w:sz="0" w:space="0" w:color="auto"/>
      </w:divBdr>
    </w:div>
    <w:div w:id="19197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mas.io/team/jan-rathje/" TargetMode="External"/><Relationship Id="rId18" Type="http://schemas.openxmlformats.org/officeDocument/2006/relationships/hyperlink" Target="http://www.gemeinwesenberatung-demos.de/wp-content/uploads/2021/01/Reichsbuerger-Ein-Handbuch-Auflage-3.3958246.pdf" TargetMode="External"/><Relationship Id="rId26" Type="http://schemas.openxmlformats.org/officeDocument/2006/relationships/hyperlink" Target="http://www.bpb.de" TargetMode="External"/><Relationship Id="rId39" Type="http://schemas.openxmlformats.org/officeDocument/2006/relationships/image" Target="media/image2.png"/><Relationship Id="rId21" Type="http://schemas.openxmlformats.org/officeDocument/2006/relationships/hyperlink" Target="http://www.tagesspiegel.de/potsdam/brandenburg/wegen-volksverhetzung-erneuter-prozess-gegen-horst-mahler-hat-begonnen-8937172.html" TargetMode="External"/><Relationship Id="rId34" Type="http://schemas.openxmlformats.org/officeDocument/2006/relationships/hyperlink" Target="https://audionautix.com/" TargetMode="External"/><Relationship Id="rId42" Type="http://schemas.openxmlformats.org/officeDocument/2006/relationships/image" Target="media/image4.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ervat.unibe.ch/dfr/bv036001.html" TargetMode="External"/><Relationship Id="rId29" Type="http://schemas.openxmlformats.org/officeDocument/2006/relationships/hyperlink" Target="http://www.bpb.de/mediathek/video/246835/reinhard-neubauer-ueber-die-reichsbuergerbewegung/" TargetMode="External"/><Relationship Id="rId11" Type="http://schemas.openxmlformats.org/officeDocument/2006/relationships/hyperlink" Target="http://www.tagesschau.de/inland/innenpolitik/reichsbuerger-razzien-ermittlungen-101.html" TargetMode="External"/><Relationship Id="rId24" Type="http://schemas.openxmlformats.org/officeDocument/2006/relationships/hyperlink" Target="http://www.spiegel.de/panorama/justiz/ursula-haverbeck-erneut-verurteilt-von-der-historischen-wahrheit-meilenweit-entfernt-a-4e9726e6-686c-4b41-999c-c6af1c1950b7" TargetMode="External"/><Relationship Id="rId32" Type="http://schemas.openxmlformats.org/officeDocument/2006/relationships/hyperlink" Target="http://www.verfassungsschutz.de/SharedDocs/publikationen/DE/verfassungsschutzberichte/2022-06-07-verfassungsschutzbericht-2021.html" TargetMode="External"/><Relationship Id="rId37" Type="http://schemas.openxmlformats.org/officeDocument/2006/relationships/hyperlink" Target="http://www.skill.uni-passau.de" TargetMode="External"/><Relationship Id="rId40" Type="http://schemas.openxmlformats.org/officeDocument/2006/relationships/image" Target="media/image3.png"/><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focus.de/politik/experten/ablehnung-der-bundesrepublik-das-steckt-hinter-den-argumenten-der-reichsbuerger_id_6130129.html" TargetMode="External"/><Relationship Id="rId23" Type="http://schemas.openxmlformats.org/officeDocument/2006/relationships/hyperlink" Target="http://www.degruyter.com/document/doi/10.1515/9783598441592/html" TargetMode="External"/><Relationship Id="rId28" Type="http://schemas.openxmlformats.org/officeDocument/2006/relationships/hyperlink" Target="https://www.bpb.de/themen/rechtsextremismus/dossier-rechtsextremismus/210330/verschwoerungsideologischer-souveraenismus-von-reichsbuergern/" TargetMode="External"/><Relationship Id="rId36" Type="http://schemas.openxmlformats.org/officeDocument/2006/relationships/hyperlink" Target="https://audionautix.com/Music/Metaphor.mp3" TargetMode="External"/><Relationship Id="rId49" Type="http://schemas.openxmlformats.org/officeDocument/2006/relationships/footer" Target="footer3.xml"/><Relationship Id="rId10" Type="http://schemas.openxmlformats.org/officeDocument/2006/relationships/hyperlink" Target="http://www.sueddeutsche.de/bayern/georgensgmuend-die-wirre-welt-der-reichsbuerger-1.3214590" TargetMode="External"/><Relationship Id="rId19" Type="http://schemas.openxmlformats.org/officeDocument/2006/relationships/hyperlink" Target="http://www.bpb.de/themen/parteien/parteien-in-deutschland/500841/sozialistische-reichspartei/" TargetMode="External"/><Relationship Id="rId31" Type="http://schemas.openxmlformats.org/officeDocument/2006/relationships/hyperlink" Target="http://www.bpb.de/shop/buecher/schriftenreihe/265907/reichsbuerger/"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sie-sind" TargetMode="External"/><Relationship Id="rId14" Type="http://schemas.openxmlformats.org/officeDocument/2006/relationships/hyperlink" Target="https://mik.brandenburg.de/mik/de/innere-sicherheit/verfassungsschutz/" TargetMode="External"/><Relationship Id="rId22" Type="http://schemas.openxmlformats.org/officeDocument/2006/relationships/hyperlink" Target="http://www.welt.de/geschichte/article206647955/Rechtsextremismus-Zwei-Terroristen-erfanden-die-Reichsbuerger.html" TargetMode="External"/><Relationship Id="rId27" Type="http://schemas.openxmlformats.org/officeDocument/2006/relationships/hyperlink" Target="http://www.bpb.de/shop/zeitschriften/apuz/verschwoerungstheorien-2021/339286/reichsbuerger-und-souveraenismus/" TargetMode="External"/><Relationship Id="rId30" Type="http://schemas.openxmlformats.org/officeDocument/2006/relationships/hyperlink" Target="https://www.bpb.de/mediathek/audio/311734/reichsbuerger-verstehen-keinen-spass/" TargetMode="External"/><Relationship Id="rId35" Type="http://schemas.openxmlformats.org/officeDocument/2006/relationships/hyperlink" Target="https://creativecommons.org/licenses/by/4.0/" TargetMode="External"/><Relationship Id="rId43" Type="http://schemas.openxmlformats.org/officeDocument/2006/relationships/hyperlink" Target="http://www.skill.uni-passau.de" TargetMode="External"/><Relationship Id="rId48" Type="http://schemas.openxmlformats.org/officeDocument/2006/relationships/header" Target="header3.xml"/><Relationship Id="rId8" Type="http://schemas.openxmlformats.org/officeDocument/2006/relationships/hyperlink" Target="file:///Users/Yessie/Desktop/blog.dilab.uni-passau.de/sie-sind"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ink.springer.com/book/10.1007/978-3-658-24276-3" TargetMode="External"/><Relationship Id="rId17" Type="http://schemas.openxmlformats.org/officeDocument/2006/relationships/hyperlink" Target="https://buch.sonnenstaatland.com/" TargetMode="External"/><Relationship Id="rId25" Type="http://schemas.openxmlformats.org/officeDocument/2006/relationships/hyperlink" Target="http://www.zensus2022.de" TargetMode="External"/><Relationship Id="rId33" Type="http://schemas.openxmlformats.org/officeDocument/2006/relationships/hyperlink" Target="http://www.gemeinwesenberatung-demos.de/wp-content/uploads/2021/01/Reichsbuerger-Ein-Handbuch-Auflage-3.3958246.pdf" TargetMode="External"/><Relationship Id="rId38" Type="http://schemas.openxmlformats.org/officeDocument/2006/relationships/hyperlink" Target="https://creativecommons.org/licenses/by-nd/4.0/" TargetMode="External"/><Relationship Id="rId46" Type="http://schemas.openxmlformats.org/officeDocument/2006/relationships/footer" Target="footer1.xml"/><Relationship Id="rId20" Type="http://schemas.openxmlformats.org/officeDocument/2006/relationships/hyperlink" Target="http://www.hdg.de/lemo/biografie/horst-mahler.html" TargetMode="External"/><Relationship Id="rId41" Type="http://schemas.openxmlformats.org/officeDocument/2006/relationships/hyperlink" Target="http://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1839</Words>
  <Characters>11588</Characters>
  <Application>Microsoft Office Word</Application>
  <DocSecurity>0</DocSecurity>
  <Lines>96</Lines>
  <Paragraphs>26</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/Sie sind unter uns</vt:lpstr>
      <vt:lpstr>    Ein Podcast über Verschwörungstheorien</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Stelzl</dc:creator>
  <cp:keywords/>
  <dc:description/>
  <cp:lastModifiedBy>Jessica Schneider</cp:lastModifiedBy>
  <cp:revision>37</cp:revision>
  <cp:lastPrinted>2022-12-17T18:12:00Z</cp:lastPrinted>
  <dcterms:created xsi:type="dcterms:W3CDTF">2022-12-18T10:00:00Z</dcterms:created>
  <dcterms:modified xsi:type="dcterms:W3CDTF">2022-12-18T11:46:00Z</dcterms:modified>
</cp:coreProperties>
</file>