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6F3F3" w14:textId="15F87492" w:rsidR="0000397D" w:rsidRPr="0000397D" w:rsidRDefault="00B55E31" w:rsidP="0000397D">
      <w:pPr>
        <w:pStyle w:val="berschrift1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326600A" wp14:editId="63A6761B">
            <wp:simplePos x="0" y="0"/>
            <wp:positionH relativeFrom="column">
              <wp:posOffset>4521200</wp:posOffset>
            </wp:positionH>
            <wp:positionV relativeFrom="paragraph">
              <wp:posOffset>-409666</wp:posOffset>
            </wp:positionV>
            <wp:extent cx="1200150" cy="1200150"/>
            <wp:effectExtent l="19050" t="19050" r="19050" b="190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97D" w:rsidRPr="0000397D">
        <w:rPr>
          <w:b/>
          <w:bCs/>
        </w:rPr>
        <w:t>Sie sind unter uns</w:t>
      </w:r>
    </w:p>
    <w:p w14:paraId="77881AA0" w14:textId="6CB72C26" w:rsidR="0000397D" w:rsidRPr="0000397D" w:rsidRDefault="0000397D" w:rsidP="0000397D">
      <w:pPr>
        <w:pStyle w:val="berschrift2"/>
        <w:rPr>
          <w:sz w:val="24"/>
          <w:szCs w:val="24"/>
        </w:rPr>
      </w:pPr>
      <w:r w:rsidRPr="0000397D">
        <w:rPr>
          <w:sz w:val="24"/>
          <w:szCs w:val="24"/>
        </w:rPr>
        <w:t>Ein Podcast über Verschwörungstheorien</w:t>
      </w:r>
    </w:p>
    <w:p w14:paraId="69D20A60" w14:textId="7C89DE93" w:rsidR="0000397D" w:rsidRDefault="0000397D">
      <w:pPr>
        <w:rPr>
          <w:color w:val="2F5496" w:themeColor="accent1" w:themeShade="BF"/>
        </w:rPr>
      </w:pPr>
      <w:r>
        <w:rPr>
          <w:color w:val="2F5496" w:themeColor="accent1" w:themeShade="BF"/>
        </w:rPr>
        <w:t>__________________________________________________________________________________</w:t>
      </w:r>
    </w:p>
    <w:p w14:paraId="15C85135" w14:textId="77777777" w:rsidR="0000397D" w:rsidRPr="0000397D" w:rsidRDefault="0000397D">
      <w:pPr>
        <w:rPr>
          <w:color w:val="2F5496" w:themeColor="accent1" w:themeShade="BF"/>
        </w:rPr>
      </w:pPr>
    </w:p>
    <w:p w14:paraId="21096D10" w14:textId="338FB699" w:rsidR="0000397D" w:rsidRPr="00B55E31" w:rsidRDefault="0000397D" w:rsidP="001317DD">
      <w:pPr>
        <w:pStyle w:val="Titel"/>
        <w:rPr>
          <w:b/>
          <w:bCs/>
          <w:sz w:val="40"/>
          <w:szCs w:val="40"/>
        </w:rPr>
      </w:pPr>
      <w:proofErr w:type="spellStart"/>
      <w:r w:rsidRPr="00B55E31">
        <w:rPr>
          <w:b/>
          <w:bCs/>
          <w:sz w:val="40"/>
          <w:szCs w:val="40"/>
        </w:rPr>
        <w:t>Shownotes</w:t>
      </w:r>
      <w:proofErr w:type="spellEnd"/>
      <w:r w:rsidRPr="00B55E31">
        <w:rPr>
          <w:b/>
          <w:bCs/>
          <w:sz w:val="40"/>
          <w:szCs w:val="40"/>
        </w:rPr>
        <w:t xml:space="preserve"> zu Episode </w:t>
      </w:r>
      <w:r w:rsidR="00905138">
        <w:rPr>
          <w:b/>
          <w:bCs/>
          <w:sz w:val="40"/>
          <w:szCs w:val="40"/>
        </w:rPr>
        <w:t>8</w:t>
      </w:r>
      <w:r w:rsidR="001317DD" w:rsidRPr="00B55E31">
        <w:rPr>
          <w:b/>
          <w:bCs/>
          <w:sz w:val="40"/>
          <w:szCs w:val="40"/>
        </w:rPr>
        <w:br/>
      </w:r>
      <w:r w:rsidRPr="00B55E31">
        <w:rPr>
          <w:b/>
          <w:bCs/>
          <w:sz w:val="40"/>
          <w:szCs w:val="40"/>
        </w:rPr>
        <w:t>„</w:t>
      </w:r>
      <w:r w:rsidR="00905138">
        <w:rPr>
          <w:b/>
          <w:bCs/>
          <w:sz w:val="40"/>
          <w:szCs w:val="40"/>
        </w:rPr>
        <w:t>Wie umgehen mit Verschwörungstheorien</w:t>
      </w:r>
      <w:r w:rsidR="007127FE">
        <w:rPr>
          <w:b/>
          <w:bCs/>
          <w:sz w:val="40"/>
          <w:szCs w:val="40"/>
        </w:rPr>
        <w:t>?</w:t>
      </w:r>
      <w:r w:rsidRPr="00B55E31">
        <w:rPr>
          <w:b/>
          <w:bCs/>
          <w:sz w:val="40"/>
          <w:szCs w:val="40"/>
        </w:rPr>
        <w:t>“</w:t>
      </w:r>
    </w:p>
    <w:p w14:paraId="59978CE3" w14:textId="0C624952" w:rsidR="0000397D" w:rsidRDefault="0000397D">
      <w:pPr>
        <w:rPr>
          <w:u w:val="single"/>
        </w:rPr>
      </w:pPr>
    </w:p>
    <w:p w14:paraId="69B7D1A4" w14:textId="77777777" w:rsidR="005A1587" w:rsidRDefault="005A1587" w:rsidP="005A1587">
      <w:pPr>
        <w:pStyle w:val="berschrift2"/>
      </w:pPr>
      <w:r>
        <w:t>Inhalt:</w:t>
      </w:r>
    </w:p>
    <w:p w14:paraId="4E2D6D6E" w14:textId="77777777" w:rsidR="0025427A" w:rsidRPr="0025427A" w:rsidRDefault="0025427A" w:rsidP="0025427A">
      <w:pPr>
        <w:jc w:val="both"/>
        <w:rPr>
          <w:b/>
          <w:bCs/>
        </w:rPr>
      </w:pPr>
      <w:r w:rsidRPr="0025427A">
        <w:rPr>
          <w:b/>
          <w:bCs/>
        </w:rPr>
        <w:t xml:space="preserve">In der achten und letzten Folge von </w:t>
      </w:r>
      <w:r w:rsidRPr="0025427A">
        <w:rPr>
          <w:b/>
          <w:bCs/>
          <w:i/>
        </w:rPr>
        <w:t>SIE SIND UNTER UNS</w:t>
      </w:r>
      <w:r w:rsidRPr="0025427A">
        <w:rPr>
          <w:b/>
          <w:bCs/>
        </w:rPr>
        <w:t xml:space="preserve"> werfen Thomas Stelzl und Anna Lindig einen Blick zurück auf die bisherigen sieben Folgen. Danach berichtet Sylvia Weiß im Experteninterview von ihrer Arbeit für die Beratungsstelle </w:t>
      </w:r>
      <w:proofErr w:type="spellStart"/>
      <w:r w:rsidRPr="0025427A">
        <w:rPr>
          <w:b/>
          <w:bCs/>
          <w:i/>
        </w:rPr>
        <w:t>veritas</w:t>
      </w:r>
      <w:proofErr w:type="spellEnd"/>
      <w:r w:rsidRPr="0025427A">
        <w:rPr>
          <w:b/>
          <w:bCs/>
        </w:rPr>
        <w:t>, die Hilfe für die Betroffenen von Verschwörungserzählungen bietet. Dabei werden verschiedene Tipps gegeben, wie man auf privater und gesamtgesellschaftlicher Ebene mit Verschwörungstheorien und denen, die an sie glauben, umgehen sollte.</w:t>
      </w:r>
    </w:p>
    <w:p w14:paraId="2BEDE7C2" w14:textId="77777777" w:rsidR="005A1587" w:rsidRDefault="005A1587" w:rsidP="005A1587">
      <w:pPr>
        <w:jc w:val="both"/>
        <w:rPr>
          <w:b/>
          <w:i/>
          <w:iCs/>
        </w:rPr>
      </w:pPr>
    </w:p>
    <w:p w14:paraId="60E0D7D7" w14:textId="77777777" w:rsidR="005A1587" w:rsidRDefault="005A1587" w:rsidP="005A1587">
      <w:pPr>
        <w:pStyle w:val="berschrift2"/>
      </w:pPr>
      <w:r w:rsidRPr="001448CE">
        <w:t>Website:</w:t>
      </w:r>
    </w:p>
    <w:p w14:paraId="2CC52F32" w14:textId="77777777" w:rsidR="005A1587" w:rsidRDefault="005A1587" w:rsidP="005A1587">
      <w:r>
        <w:t xml:space="preserve">Alle Folgen von </w:t>
      </w:r>
      <w:r w:rsidRPr="001448CE">
        <w:rPr>
          <w:i/>
        </w:rPr>
        <w:t>SIE SIND UNTER UNS</w:t>
      </w:r>
      <w:r>
        <w:t xml:space="preserve"> sowie umfangreiche Begleitmaterialien sind kostenlos verfügbar unter: </w:t>
      </w:r>
      <w:hyperlink r:id="rId7" w:history="1">
        <w:r w:rsidRPr="00817A2A">
          <w:rPr>
            <w:rStyle w:val="Hyperlink"/>
          </w:rPr>
          <w:t>blog.dilab.uni-passau.de/sie-sind/</w:t>
        </w:r>
      </w:hyperlink>
      <w:r>
        <w:t xml:space="preserve"> oder </w:t>
      </w:r>
      <w:hyperlink r:id="rId8" w:history="1">
        <w:r w:rsidRPr="00817A2A">
          <w:rPr>
            <w:rStyle w:val="Hyperlink"/>
          </w:rPr>
          <w:t>tinyurl.com/sie-sind</w:t>
        </w:r>
      </w:hyperlink>
      <w:r>
        <w:t xml:space="preserve">. </w:t>
      </w:r>
    </w:p>
    <w:p w14:paraId="23B04DB5" w14:textId="77777777" w:rsidR="005A1587" w:rsidRDefault="005A1587" w:rsidP="005A1587"/>
    <w:p w14:paraId="31A3887C" w14:textId="65D1CEF3" w:rsidR="005A1587" w:rsidRPr="005A1587" w:rsidRDefault="005A1587" w:rsidP="005A1587">
      <w:pPr>
        <w:pStyle w:val="berschrift2"/>
      </w:pPr>
      <w:r w:rsidRPr="00DE63B4">
        <w:t>Anmerkungen:</w:t>
      </w:r>
    </w:p>
    <w:p w14:paraId="346B4251" w14:textId="36461737" w:rsidR="00FD7CF5" w:rsidRDefault="003303E5" w:rsidP="00FD7CF5">
      <w:pPr>
        <w:ind w:left="567" w:hanging="567"/>
      </w:pPr>
      <w:r w:rsidRPr="003303E5">
        <w:t>0</w:t>
      </w:r>
      <w:r w:rsidR="00C768E3">
        <w:t>5</w:t>
      </w:r>
      <w:r w:rsidR="005E74C3">
        <w:t>:</w:t>
      </w:r>
      <w:r w:rsidR="00C768E3">
        <w:t>19</w:t>
      </w:r>
      <w:r w:rsidR="005E74C3">
        <w:t xml:space="preserve"> </w:t>
      </w:r>
      <w:r w:rsidR="00FD7CF5">
        <w:t>„ARD-</w:t>
      </w:r>
      <w:r w:rsidR="005E74C3">
        <w:t>Faktenfinder</w:t>
      </w:r>
      <w:r w:rsidR="00FD7CF5">
        <w:t>.“</w:t>
      </w:r>
      <w:r w:rsidR="005E74C3">
        <w:t xml:space="preserve"> </w:t>
      </w:r>
      <w:r w:rsidR="005E74C3" w:rsidRPr="00FD7CF5">
        <w:rPr>
          <w:i/>
        </w:rPr>
        <w:t>ARD</w:t>
      </w:r>
      <w:r w:rsidR="00FD7CF5">
        <w:t xml:space="preserve">, </w:t>
      </w:r>
      <w:proofErr w:type="spellStart"/>
      <w:r w:rsidR="00FD7CF5">
        <w:t>o.D</w:t>
      </w:r>
      <w:proofErr w:type="spellEnd"/>
      <w:r w:rsidR="00FD7CF5">
        <w:t xml:space="preserve">., </w:t>
      </w:r>
      <w:hyperlink r:id="rId9" w:history="1">
        <w:r w:rsidR="00FD7CF5" w:rsidRPr="004D3E68">
          <w:rPr>
            <w:rStyle w:val="Hyperlink"/>
          </w:rPr>
          <w:t>www.tagesschau.de/faktenfinder/</w:t>
        </w:r>
      </w:hyperlink>
      <w:r w:rsidR="00FD7CF5">
        <w:t xml:space="preserve">. Es gibt auch einen „Faktenfinder-Podcast“, dieser findet sich hier: </w:t>
      </w:r>
      <w:r w:rsidR="00883957">
        <w:t xml:space="preserve"> </w:t>
      </w:r>
      <w:hyperlink r:id="rId10" w:history="1">
        <w:r w:rsidR="00FD7CF5" w:rsidRPr="004D3E68">
          <w:rPr>
            <w:rStyle w:val="Hyperlink"/>
          </w:rPr>
          <w:t>www.tagesschau.de/faktenfinder/podcast/</w:t>
        </w:r>
      </w:hyperlink>
      <w:r w:rsidR="00FD7CF5">
        <w:t>.</w:t>
      </w:r>
    </w:p>
    <w:p w14:paraId="6F10CAA6" w14:textId="644C6D9A" w:rsidR="000213F7" w:rsidRDefault="003303E5" w:rsidP="00FD7CF5">
      <w:pPr>
        <w:ind w:left="567" w:hanging="567"/>
      </w:pPr>
      <w:r>
        <w:t>0</w:t>
      </w:r>
      <w:r w:rsidR="005E74C3">
        <w:t>5:</w:t>
      </w:r>
      <w:r w:rsidR="00F131AD">
        <w:t>37</w:t>
      </w:r>
      <w:r w:rsidR="005E74C3">
        <w:t xml:space="preserve"> </w:t>
      </w:r>
      <w:r w:rsidR="000213F7">
        <w:t>Das 19 Seiten lange „</w:t>
      </w:r>
      <w:proofErr w:type="spellStart"/>
      <w:r w:rsidR="000213F7" w:rsidRPr="000213F7">
        <w:t>Debunking</w:t>
      </w:r>
      <w:proofErr w:type="spellEnd"/>
      <w:r w:rsidR="000213F7" w:rsidRPr="000213F7">
        <w:t xml:space="preserve"> Handbook 2020</w:t>
      </w:r>
      <w:r w:rsidR="000213F7">
        <w:t xml:space="preserve">“ von </w:t>
      </w:r>
      <w:r w:rsidR="00A40934">
        <w:t xml:space="preserve">Stephan </w:t>
      </w:r>
      <w:r w:rsidR="005948F5" w:rsidRPr="000213F7">
        <w:t>Lewandowsk</w:t>
      </w:r>
      <w:r w:rsidR="00484030" w:rsidRPr="000213F7">
        <w:t>y</w:t>
      </w:r>
      <w:r w:rsidR="005948F5">
        <w:t xml:space="preserve"> </w:t>
      </w:r>
      <w:r w:rsidR="0061443E">
        <w:t>et al.</w:t>
      </w:r>
      <w:r w:rsidR="005948F5">
        <w:t xml:space="preserve"> </w:t>
      </w:r>
      <w:r w:rsidR="000213F7">
        <w:t>kann in vielen Sprachen kostenlos abgerufen werden unter</w:t>
      </w:r>
      <w:r w:rsidR="00AD4CFB">
        <w:t>:</w:t>
      </w:r>
      <w:r w:rsidR="000213F7">
        <w:t xml:space="preserve"> </w:t>
      </w:r>
      <w:hyperlink r:id="rId11" w:history="1">
        <w:r w:rsidR="000213F7" w:rsidRPr="004D3E68">
          <w:rPr>
            <w:rStyle w:val="Hyperlink"/>
          </w:rPr>
          <w:t>skepticalscience.com/debunking-handbook-2020-downloads-translations.html</w:t>
        </w:r>
      </w:hyperlink>
      <w:r w:rsidR="000213F7">
        <w:t>.</w:t>
      </w:r>
    </w:p>
    <w:p w14:paraId="329E4CF0" w14:textId="44165EF1" w:rsidR="005A05EE" w:rsidRPr="000213F7" w:rsidRDefault="000213F7" w:rsidP="00FD7CF5">
      <w:pPr>
        <w:ind w:left="567" w:hanging="567"/>
        <w:rPr>
          <w:rStyle w:val="fontstyle01"/>
        </w:rPr>
      </w:pPr>
      <w:r>
        <w:tab/>
        <w:t xml:space="preserve">Der Titel der deutschen </w:t>
      </w:r>
      <w:r w:rsidR="00AD4CFB">
        <w:t>Übersetzung</w:t>
      </w:r>
      <w:r>
        <w:t xml:space="preserve"> lautet:</w:t>
      </w:r>
      <w:r>
        <w:br/>
        <w:t>Lewandowsky, Stephan et al. „</w:t>
      </w:r>
      <w:r w:rsidRPr="000213F7">
        <w:t>Wiederlegen, aber richtig 2020.</w:t>
      </w:r>
      <w:r>
        <w:t xml:space="preserve">“ </w:t>
      </w:r>
      <w:r w:rsidR="00233BEB">
        <w:t xml:space="preserve">Übersetzt von Bärbel Winkler und Timo Lubitz, </w:t>
      </w:r>
      <w:proofErr w:type="spellStart"/>
      <w:r>
        <w:rPr>
          <w:i/>
        </w:rPr>
        <w:t>SkepticalScience</w:t>
      </w:r>
      <w:proofErr w:type="spellEnd"/>
      <w:r>
        <w:t xml:space="preserve">, 2020, </w:t>
      </w:r>
      <w:hyperlink r:id="rId12" w:history="1">
        <w:r w:rsidRPr="004D3E68">
          <w:rPr>
            <w:rStyle w:val="Hyperlink"/>
          </w:rPr>
          <w:t>skepticalscience.com/</w:t>
        </w:r>
        <w:proofErr w:type="spellStart"/>
        <w:r w:rsidRPr="004D3E68">
          <w:rPr>
            <w:rStyle w:val="Hyperlink"/>
          </w:rPr>
          <w:t>docs</w:t>
        </w:r>
        <w:proofErr w:type="spellEnd"/>
        <w:r w:rsidRPr="004D3E68">
          <w:rPr>
            <w:rStyle w:val="Hyperlink"/>
          </w:rPr>
          <w:t>/DebunkingHandbook2020-German.pdf</w:t>
        </w:r>
      </w:hyperlink>
      <w:r>
        <w:t xml:space="preserve">. </w:t>
      </w:r>
    </w:p>
    <w:p w14:paraId="5C03DDF7" w14:textId="02C33C50" w:rsidR="00AD4CFB" w:rsidRDefault="00105B98" w:rsidP="00D835AC">
      <w:pPr>
        <w:spacing w:line="240" w:lineRule="auto"/>
        <w:ind w:left="567" w:hanging="567"/>
      </w:pPr>
      <w:r w:rsidRPr="00117BBB">
        <w:t>0</w:t>
      </w:r>
      <w:r w:rsidR="00703981">
        <w:t>8</w:t>
      </w:r>
      <w:r w:rsidR="00A40934">
        <w:t>:</w:t>
      </w:r>
      <w:r w:rsidR="00703981">
        <w:t>23</w:t>
      </w:r>
      <w:r w:rsidR="00A40934">
        <w:t xml:space="preserve"> </w:t>
      </w:r>
      <w:r w:rsidR="00233BEB">
        <w:t>D</w:t>
      </w:r>
      <w:r w:rsidR="00AD4CFB">
        <w:t xml:space="preserve">er etwa 20 Seiten lange „Guide </w:t>
      </w:r>
      <w:proofErr w:type="spellStart"/>
      <w:r w:rsidR="00AD4CFB">
        <w:t>to</w:t>
      </w:r>
      <w:proofErr w:type="spellEnd"/>
      <w:r w:rsidR="00AD4CFB">
        <w:t xml:space="preserve"> </w:t>
      </w:r>
      <w:proofErr w:type="spellStart"/>
      <w:r w:rsidR="00AD4CFB">
        <w:t>Conspiracy</w:t>
      </w:r>
      <w:proofErr w:type="spellEnd"/>
      <w:r w:rsidR="00AD4CFB">
        <w:t xml:space="preserve"> </w:t>
      </w:r>
      <w:proofErr w:type="spellStart"/>
      <w:r w:rsidR="00AD4CFB">
        <w:t>Theories</w:t>
      </w:r>
      <w:proofErr w:type="spellEnd"/>
      <w:r w:rsidR="00AD4CFB">
        <w:t xml:space="preserve">“ des EU-finanzierten </w:t>
      </w:r>
      <w:r w:rsidR="005A46BB">
        <w:t>Forschungsnetzwerk</w:t>
      </w:r>
      <w:r w:rsidR="00AD4CFB">
        <w:t>s</w:t>
      </w:r>
      <w:r w:rsidR="005A46BB">
        <w:t xml:space="preserve"> </w:t>
      </w:r>
      <w:r w:rsidR="004A11C0">
        <w:t>COMPACT</w:t>
      </w:r>
      <w:r w:rsidR="00AD4CFB">
        <w:t xml:space="preserve"> (</w:t>
      </w:r>
      <w:proofErr w:type="spellStart"/>
      <w:r w:rsidR="00AD4CFB">
        <w:t>Comparative</w:t>
      </w:r>
      <w:proofErr w:type="spellEnd"/>
      <w:r w:rsidR="00AD4CFB">
        <w:t xml:space="preserve"> Analysis </w:t>
      </w:r>
      <w:proofErr w:type="spellStart"/>
      <w:r w:rsidR="00AD4CFB">
        <w:t>of</w:t>
      </w:r>
      <w:proofErr w:type="spellEnd"/>
      <w:r w:rsidR="00AD4CFB">
        <w:t xml:space="preserve"> </w:t>
      </w:r>
      <w:proofErr w:type="spellStart"/>
      <w:r w:rsidR="00AD4CFB">
        <w:t>Conspiracy</w:t>
      </w:r>
      <w:proofErr w:type="spellEnd"/>
      <w:r w:rsidR="00AD4CFB">
        <w:t xml:space="preserve"> </w:t>
      </w:r>
      <w:proofErr w:type="spellStart"/>
      <w:r w:rsidR="00AD4CFB">
        <w:t>Theories</w:t>
      </w:r>
      <w:proofErr w:type="spellEnd"/>
      <w:r w:rsidR="00AD4CFB">
        <w:t xml:space="preserve">) kann in verschiedenen </w:t>
      </w:r>
      <w:proofErr w:type="spellStart"/>
      <w:r w:rsidR="00AD4CFB">
        <w:t>sprachen</w:t>
      </w:r>
      <w:proofErr w:type="spellEnd"/>
      <w:r w:rsidR="00AD4CFB">
        <w:t xml:space="preserve"> kostenlos abgerufen werden unter: </w:t>
      </w:r>
      <w:hyperlink r:id="rId13" w:history="1">
        <w:r w:rsidR="00AD4CFB" w:rsidRPr="004D3E68">
          <w:rPr>
            <w:rStyle w:val="Hyperlink"/>
          </w:rPr>
          <w:t>conspiracytheories.eu/</w:t>
        </w:r>
        <w:proofErr w:type="spellStart"/>
        <w:r w:rsidR="00AD4CFB" w:rsidRPr="004D3E68">
          <w:rPr>
            <w:rStyle w:val="Hyperlink"/>
          </w:rPr>
          <w:t>education</w:t>
        </w:r>
        <w:proofErr w:type="spellEnd"/>
        <w:r w:rsidR="00AD4CFB" w:rsidRPr="004D3E68">
          <w:rPr>
            <w:rStyle w:val="Hyperlink"/>
          </w:rPr>
          <w:t>/</w:t>
        </w:r>
        <w:proofErr w:type="spellStart"/>
        <w:r w:rsidR="00AD4CFB" w:rsidRPr="004D3E68">
          <w:rPr>
            <w:rStyle w:val="Hyperlink"/>
          </w:rPr>
          <w:t>guide</w:t>
        </w:r>
        <w:proofErr w:type="spellEnd"/>
        <w:r w:rsidR="00AD4CFB" w:rsidRPr="004D3E68">
          <w:rPr>
            <w:rStyle w:val="Hyperlink"/>
          </w:rPr>
          <w:t>-and-</w:t>
        </w:r>
        <w:proofErr w:type="spellStart"/>
        <w:r w:rsidR="00AD4CFB" w:rsidRPr="004D3E68">
          <w:rPr>
            <w:rStyle w:val="Hyperlink"/>
          </w:rPr>
          <w:t>recommendations</w:t>
        </w:r>
        <w:proofErr w:type="spellEnd"/>
        <w:r w:rsidR="00AD4CFB" w:rsidRPr="004D3E68">
          <w:rPr>
            <w:rStyle w:val="Hyperlink"/>
          </w:rPr>
          <w:t>/</w:t>
        </w:r>
      </w:hyperlink>
      <w:r w:rsidR="00AD4CFB">
        <w:t>.</w:t>
      </w:r>
    </w:p>
    <w:p w14:paraId="181926C5" w14:textId="7D3E7A76" w:rsidR="00AD4CFB" w:rsidRPr="00AD4CFB" w:rsidRDefault="00AD4CFB" w:rsidP="00AD4CFB">
      <w:pPr>
        <w:spacing w:line="240" w:lineRule="auto"/>
        <w:ind w:left="567" w:hanging="567"/>
      </w:pPr>
      <w:r>
        <w:tab/>
        <w:t>Der Titel der deutschen Übersetzung lautet:</w:t>
      </w:r>
      <w:r>
        <w:br/>
        <w:t xml:space="preserve">COMPACT Education Group. „Leitfaden Verschwörungstheorien.“ Übersetzt von Alexandra </w:t>
      </w:r>
      <w:proofErr w:type="spellStart"/>
      <w:r>
        <w:t>Dempe</w:t>
      </w:r>
      <w:proofErr w:type="spellEnd"/>
      <w:r>
        <w:t xml:space="preserve">, </w:t>
      </w:r>
      <w:r>
        <w:rPr>
          <w:i/>
        </w:rPr>
        <w:t>COMPACT [</w:t>
      </w:r>
      <w:proofErr w:type="spellStart"/>
      <w:r>
        <w:rPr>
          <w:i/>
        </w:rPr>
        <w:t>Comparative</w:t>
      </w:r>
      <w:proofErr w:type="spellEnd"/>
      <w:r>
        <w:rPr>
          <w:i/>
        </w:rPr>
        <w:t xml:space="preserve"> Analysis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Conspiracy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Theories</w:t>
      </w:r>
      <w:proofErr w:type="spellEnd"/>
      <w:r>
        <w:rPr>
          <w:i/>
        </w:rPr>
        <w:t>]</w:t>
      </w:r>
      <w:r>
        <w:t xml:space="preserve">, April 2020, </w:t>
      </w:r>
      <w:hyperlink r:id="rId14" w:history="1">
        <w:r w:rsidRPr="004D3E68">
          <w:rPr>
            <w:rStyle w:val="Hyperlink"/>
          </w:rPr>
          <w:t>conspiracytheories.eu/_wpx/wp-content/uploads/2021/01/COMPACT_Guide_German-1.pdf</w:t>
        </w:r>
      </w:hyperlink>
      <w:r>
        <w:t xml:space="preserve">. </w:t>
      </w:r>
    </w:p>
    <w:p w14:paraId="765CC5C6" w14:textId="121C1DA3" w:rsidR="00A40934" w:rsidRDefault="000B1AB0" w:rsidP="00A40934">
      <w:pPr>
        <w:ind w:left="567" w:hanging="567"/>
      </w:pPr>
      <w:r>
        <w:t>0</w:t>
      </w:r>
      <w:r w:rsidR="009945DC">
        <w:t>8</w:t>
      </w:r>
      <w:r>
        <w:t>:</w:t>
      </w:r>
      <w:r w:rsidR="009945DC">
        <w:t>31</w:t>
      </w:r>
      <w:r>
        <w:t xml:space="preserve"> </w:t>
      </w:r>
      <w:r w:rsidR="00A40934">
        <w:t xml:space="preserve">Das 12 Seiten lange </w:t>
      </w:r>
      <w:r w:rsidR="002A7160">
        <w:t xml:space="preserve">„Handbuch über Verschwörungsmythen“ (engl. </w:t>
      </w:r>
      <w:r w:rsidR="00A40934">
        <w:t xml:space="preserve">„The </w:t>
      </w:r>
      <w:proofErr w:type="spellStart"/>
      <w:r w:rsidR="00A40934">
        <w:t>Conspiracy</w:t>
      </w:r>
      <w:proofErr w:type="spellEnd"/>
      <w:r w:rsidR="00A40934">
        <w:t xml:space="preserve"> Theory Handbook“</w:t>
      </w:r>
      <w:r w:rsidR="002A7160">
        <w:t>)</w:t>
      </w:r>
      <w:r w:rsidR="00A40934">
        <w:t xml:space="preserve"> von Stephan </w:t>
      </w:r>
      <w:r w:rsidR="00A40934" w:rsidRPr="000213F7">
        <w:t>Lewandowsky</w:t>
      </w:r>
      <w:r w:rsidR="00A40934">
        <w:t xml:space="preserve"> und John Cook kann in vielen Sprachen kostenlos abgerufen werden unter: </w:t>
      </w:r>
      <w:hyperlink r:id="rId15" w:history="1">
        <w:r w:rsidR="00A40934" w:rsidRPr="004D3E68">
          <w:rPr>
            <w:rStyle w:val="Hyperlink"/>
          </w:rPr>
          <w:t>sks.to/</w:t>
        </w:r>
        <w:proofErr w:type="spellStart"/>
        <w:r w:rsidR="00A40934" w:rsidRPr="004D3E68">
          <w:rPr>
            <w:rStyle w:val="Hyperlink"/>
          </w:rPr>
          <w:t>conspiracy</w:t>
        </w:r>
        <w:proofErr w:type="spellEnd"/>
      </w:hyperlink>
      <w:r w:rsidR="00A40934">
        <w:t>.</w:t>
      </w:r>
    </w:p>
    <w:p w14:paraId="76CD77B1" w14:textId="614A9FC8" w:rsidR="00117BBB" w:rsidRDefault="00A40934" w:rsidP="00A40934">
      <w:pPr>
        <w:ind w:left="567" w:hanging="567"/>
      </w:pPr>
      <w:r>
        <w:t xml:space="preserve"> </w:t>
      </w:r>
      <w:r w:rsidRPr="00A40934">
        <w:rPr>
          <w:i/>
        </w:rPr>
        <w:t xml:space="preserve"> </w:t>
      </w:r>
      <w:r>
        <w:tab/>
      </w:r>
      <w:proofErr w:type="gramStart"/>
      <w:r w:rsidR="002A7160">
        <w:t>Die</w:t>
      </w:r>
      <w:r>
        <w:t xml:space="preserve"> deutschen Übersetzung</w:t>
      </w:r>
      <w:proofErr w:type="gramEnd"/>
      <w:r>
        <w:t xml:space="preserve"> </w:t>
      </w:r>
      <w:r w:rsidR="002A7160">
        <w:t>findet sich hier</w:t>
      </w:r>
      <w:r>
        <w:t>:</w:t>
      </w:r>
      <w:r>
        <w:br/>
      </w:r>
      <w:r w:rsidR="000B1AB0">
        <w:t>Lewandowsk</w:t>
      </w:r>
      <w:r w:rsidR="000F02D8">
        <w:t>y</w:t>
      </w:r>
      <w:r w:rsidR="00F2561C">
        <w:t>, Stephan</w:t>
      </w:r>
      <w:r w:rsidR="000B1AB0">
        <w:t xml:space="preserve"> und </w:t>
      </w:r>
      <w:r w:rsidR="00F2561C">
        <w:t xml:space="preserve">John </w:t>
      </w:r>
      <w:r w:rsidR="000B1AB0">
        <w:t xml:space="preserve">Cook: </w:t>
      </w:r>
      <w:r w:rsidR="000F02D8">
        <w:t>„</w:t>
      </w:r>
      <w:r>
        <w:t xml:space="preserve">Das </w:t>
      </w:r>
      <w:r w:rsidR="000B1AB0" w:rsidRPr="00A40934">
        <w:rPr>
          <w:iCs/>
        </w:rPr>
        <w:t xml:space="preserve">Handbuch </w:t>
      </w:r>
      <w:r w:rsidR="009F56C0" w:rsidRPr="00A40934">
        <w:rPr>
          <w:iCs/>
        </w:rPr>
        <w:t xml:space="preserve">über </w:t>
      </w:r>
      <w:r w:rsidR="000B1AB0" w:rsidRPr="00A40934">
        <w:rPr>
          <w:iCs/>
        </w:rPr>
        <w:t>Verschwörungsmythen</w:t>
      </w:r>
      <w:r w:rsidR="000F02D8" w:rsidRPr="00A40934">
        <w:t>.“</w:t>
      </w:r>
      <w:r>
        <w:t xml:space="preserve"> Übersetzt von Bärbel Winkler et al.</w:t>
      </w:r>
      <w:r w:rsidR="000F02D8">
        <w:t xml:space="preserve">, </w:t>
      </w:r>
      <w:proofErr w:type="spellStart"/>
      <w:r w:rsidRPr="00A40934">
        <w:rPr>
          <w:i/>
        </w:rPr>
        <w:t>ScepticalScience</w:t>
      </w:r>
      <w:proofErr w:type="spellEnd"/>
      <w:r>
        <w:t xml:space="preserve">, </w:t>
      </w:r>
      <w:r w:rsidR="00E411C1" w:rsidRPr="00A40934">
        <w:t>2020</w:t>
      </w:r>
      <w:r w:rsidR="00E411C1">
        <w:t xml:space="preserve">, </w:t>
      </w:r>
      <w:hyperlink r:id="rId16" w:history="1">
        <w:r w:rsidRPr="004D3E68">
          <w:rPr>
            <w:rStyle w:val="Hyperlink"/>
          </w:rPr>
          <w:t>skepticalscience.com/</w:t>
        </w:r>
        <w:proofErr w:type="spellStart"/>
        <w:r w:rsidRPr="004D3E68">
          <w:rPr>
            <w:rStyle w:val="Hyperlink"/>
          </w:rPr>
          <w:t>docs</w:t>
        </w:r>
        <w:proofErr w:type="spellEnd"/>
        <w:r w:rsidRPr="004D3E68">
          <w:rPr>
            <w:rStyle w:val="Hyperlink"/>
          </w:rPr>
          <w:t>/ConspiracyTheoryHandbook_German.pdf</w:t>
        </w:r>
      </w:hyperlink>
      <w:r>
        <w:t>.</w:t>
      </w:r>
    </w:p>
    <w:p w14:paraId="5B60737C" w14:textId="22A39A9C" w:rsidR="00117BBB" w:rsidRDefault="00403E68" w:rsidP="00117BBB">
      <w:pPr>
        <w:ind w:left="567" w:hanging="567"/>
      </w:pPr>
      <w:r>
        <w:t>09:</w:t>
      </w:r>
      <w:r w:rsidR="00904900">
        <w:t>50</w:t>
      </w:r>
      <w:r>
        <w:t xml:space="preserve"> </w:t>
      </w:r>
      <w:r w:rsidR="00E35386">
        <w:t xml:space="preserve">Informationen und Kontakt zu </w:t>
      </w:r>
      <w:r w:rsidR="007C2DE1">
        <w:t>„</w:t>
      </w:r>
      <w:r w:rsidR="00DC1B4E">
        <w:t>Veritas</w:t>
      </w:r>
      <w:r w:rsidR="007C2DE1">
        <w:t xml:space="preserve">. </w:t>
      </w:r>
      <w:proofErr w:type="spellStart"/>
      <w:r w:rsidR="007C2DE1">
        <w:t>Beratunsstelle</w:t>
      </w:r>
      <w:proofErr w:type="spellEnd"/>
      <w:r w:rsidR="007C2DE1">
        <w:t xml:space="preserve"> für Betroffene von Verschwörungserzählungen“</w:t>
      </w:r>
      <w:r w:rsidR="002A7160">
        <w:t xml:space="preserve"> finden sich hier</w:t>
      </w:r>
      <w:r w:rsidR="00E35386">
        <w:t xml:space="preserve">: </w:t>
      </w:r>
      <w:hyperlink r:id="rId17" w:history="1">
        <w:r w:rsidR="00E35386" w:rsidRPr="00263FD0">
          <w:rPr>
            <w:rStyle w:val="Hyperlink"/>
          </w:rPr>
          <w:t>veritas-beratung.de</w:t>
        </w:r>
      </w:hyperlink>
      <w:r w:rsidR="00DC1B4E">
        <w:t>. Veritas steht unter der Trägerschaft von Cultures Interactive (</w:t>
      </w:r>
      <w:hyperlink r:id="rId18" w:history="1">
        <w:r w:rsidR="00DC1B4E" w:rsidRPr="004D3E68">
          <w:rPr>
            <w:rStyle w:val="Hyperlink"/>
          </w:rPr>
          <w:t>www.cultures-interactive.de/de/veritas.html</w:t>
        </w:r>
      </w:hyperlink>
      <w:r w:rsidR="00DC1B4E">
        <w:t xml:space="preserve">). </w:t>
      </w:r>
    </w:p>
    <w:p w14:paraId="30773579" w14:textId="647ADC40" w:rsidR="00C47C3B" w:rsidRDefault="00723BD3" w:rsidP="00117BBB">
      <w:pPr>
        <w:ind w:left="567" w:hanging="567"/>
      </w:pPr>
      <w:r>
        <w:t>10</w:t>
      </w:r>
      <w:r w:rsidR="002C1EC2" w:rsidRPr="007C2DE1">
        <w:t>:</w:t>
      </w:r>
      <w:r>
        <w:t>25</w:t>
      </w:r>
      <w:r w:rsidR="00403E68" w:rsidRPr="007C2DE1">
        <w:t xml:space="preserve"> S</w:t>
      </w:r>
      <w:r w:rsidR="007C2DE1">
        <w:t>y</w:t>
      </w:r>
      <w:r w:rsidR="00403E68" w:rsidRPr="007C2DE1">
        <w:t>lvia Weiß</w:t>
      </w:r>
      <w:r w:rsidR="007871ED">
        <w:t xml:space="preserve"> </w:t>
      </w:r>
      <w:r w:rsidR="00DC1B4E">
        <w:t xml:space="preserve">arbeitet seit August 2021 </w:t>
      </w:r>
      <w:r w:rsidR="007C2DE1">
        <w:t>als Beraterin bei</w:t>
      </w:r>
      <w:r w:rsidR="00DC1B4E">
        <w:t xml:space="preserve"> Veritas </w:t>
      </w:r>
      <w:r w:rsidR="007C2DE1">
        <w:t xml:space="preserve">und ist bereits seit 2019 in verschiedenen Projekten bei Cultures Interactive aktiv. Weitere Infos unter: </w:t>
      </w:r>
      <w:hyperlink r:id="rId19" w:history="1">
        <w:r w:rsidR="007C2DE1" w:rsidRPr="004D3E68">
          <w:rPr>
            <w:rStyle w:val="Hyperlink"/>
          </w:rPr>
          <w:t>veritas-beratung.de/%C3%BCberuns.html</w:t>
        </w:r>
      </w:hyperlink>
      <w:r w:rsidR="007C2DE1">
        <w:t xml:space="preserve">. </w:t>
      </w:r>
    </w:p>
    <w:p w14:paraId="636439B7" w14:textId="6EC51839" w:rsidR="004F0785" w:rsidRDefault="004F0785" w:rsidP="00117BBB">
      <w:pPr>
        <w:ind w:left="567" w:hanging="567"/>
      </w:pPr>
      <w:r>
        <w:t>2</w:t>
      </w:r>
      <w:r w:rsidR="00757B8F">
        <w:t>0</w:t>
      </w:r>
      <w:r>
        <w:t>:</w:t>
      </w:r>
      <w:r w:rsidR="00757B8F">
        <w:t>35</w:t>
      </w:r>
      <w:r w:rsidR="001635B8">
        <w:t xml:space="preserve"> Zur Verteilung von Versch</w:t>
      </w:r>
      <w:r w:rsidR="005E0A25">
        <w:t>w</w:t>
      </w:r>
      <w:r w:rsidR="001635B8">
        <w:t>örungsglaube innerhalb des politischen Spektrums kann z.B. die</w:t>
      </w:r>
      <w:r w:rsidR="001635B8" w:rsidRPr="001635B8">
        <w:rPr>
          <w:rFonts w:ascii="Calibri" w:hAnsi="Calibri" w:cs="Calibri"/>
          <w:color w:val="000000"/>
        </w:rPr>
        <w:t xml:space="preserve"> aktuelle Ausgabe der „Mitte-Studie“ </w:t>
      </w:r>
      <w:r w:rsidR="00513A63">
        <w:rPr>
          <w:rFonts w:ascii="Calibri" w:hAnsi="Calibri" w:cs="Calibri"/>
          <w:color w:val="000000"/>
        </w:rPr>
        <w:t>(</w:t>
      </w:r>
      <w:r w:rsidR="00513A63" w:rsidRPr="001635B8">
        <w:rPr>
          <w:rFonts w:ascii="Calibri" w:hAnsi="Calibri" w:cs="Calibri"/>
          <w:color w:val="000000"/>
        </w:rPr>
        <w:t>Zick und Beate Küpper</w:t>
      </w:r>
      <w:r w:rsidR="00513A63">
        <w:rPr>
          <w:rFonts w:ascii="Calibri" w:hAnsi="Calibri" w:cs="Calibri"/>
          <w:color w:val="000000"/>
        </w:rPr>
        <w:t xml:space="preserve">. </w:t>
      </w:r>
      <w:r w:rsidR="00513A63">
        <w:rPr>
          <w:rFonts w:ascii="Calibri" w:hAnsi="Calibri" w:cs="Calibri"/>
          <w:i/>
          <w:color w:val="000000"/>
        </w:rPr>
        <w:t>Die Geforderte Mitte. Rechtsextreme und demokratiegefährdende Einstellungen in Deutschland 2020/21</w:t>
      </w:r>
      <w:r w:rsidR="00513A63">
        <w:rPr>
          <w:rFonts w:ascii="Calibri" w:hAnsi="Calibri" w:cs="Calibri"/>
          <w:color w:val="000000"/>
        </w:rPr>
        <w:t>.</w:t>
      </w:r>
      <w:r w:rsidR="00513A63" w:rsidRPr="001635B8">
        <w:rPr>
          <w:rFonts w:ascii="Calibri" w:hAnsi="Calibri" w:cs="Calibri"/>
          <w:color w:val="000000"/>
        </w:rPr>
        <w:t xml:space="preserve"> Verlag J.H.W. Dietz </w:t>
      </w:r>
      <w:proofErr w:type="spellStart"/>
      <w:r w:rsidR="00513A63" w:rsidRPr="001635B8">
        <w:rPr>
          <w:rFonts w:ascii="Calibri" w:hAnsi="Calibri" w:cs="Calibri"/>
          <w:color w:val="000000"/>
        </w:rPr>
        <w:t>Nachf</w:t>
      </w:r>
      <w:proofErr w:type="spellEnd"/>
      <w:r w:rsidR="00513A63" w:rsidRPr="001635B8">
        <w:rPr>
          <w:rFonts w:ascii="Calibri" w:hAnsi="Calibri" w:cs="Calibri"/>
          <w:color w:val="000000"/>
        </w:rPr>
        <w:t>., 2021</w:t>
      </w:r>
      <w:r w:rsidR="00513A63">
        <w:rPr>
          <w:rFonts w:ascii="Calibri" w:hAnsi="Calibri" w:cs="Calibri"/>
          <w:color w:val="000000"/>
        </w:rPr>
        <w:t xml:space="preserve">.) </w:t>
      </w:r>
      <w:r w:rsidR="001635B8">
        <w:rPr>
          <w:rFonts w:ascii="Calibri" w:hAnsi="Calibri" w:cs="Calibri"/>
          <w:color w:val="000000"/>
        </w:rPr>
        <w:t>herangezogen werden. Abbildung 9.1 (Seite 296) zeigt dort etwa die „[d]</w:t>
      </w:r>
      <w:proofErr w:type="spellStart"/>
      <w:r w:rsidR="001635B8">
        <w:rPr>
          <w:rFonts w:ascii="Calibri" w:hAnsi="Calibri" w:cs="Calibri"/>
          <w:color w:val="000000"/>
        </w:rPr>
        <w:t>urchschnittliche</w:t>
      </w:r>
      <w:proofErr w:type="spellEnd"/>
      <w:r w:rsidR="001635B8">
        <w:rPr>
          <w:rFonts w:ascii="Calibri" w:hAnsi="Calibri" w:cs="Calibri"/>
          <w:color w:val="000000"/>
        </w:rPr>
        <w:t xml:space="preserve"> Zustimmung zu Verschwörungserzählungen […] nach politischer Selbstverortung“</w:t>
      </w:r>
      <w:r w:rsidR="00513A63">
        <w:rPr>
          <w:rFonts w:ascii="Calibri" w:hAnsi="Calibri" w:cs="Calibri"/>
          <w:color w:val="000000"/>
        </w:rPr>
        <w:t xml:space="preserve">. </w:t>
      </w:r>
      <w:r w:rsidR="00513A63" w:rsidRPr="001635B8">
        <w:rPr>
          <w:rFonts w:ascii="Calibri" w:hAnsi="Calibri" w:cs="Calibri"/>
          <w:iCs/>
          <w:color w:val="000000"/>
        </w:rPr>
        <w:t>Die Studie kann</w:t>
      </w:r>
      <w:r w:rsidR="00513A63">
        <w:rPr>
          <w:rFonts w:ascii="Calibri" w:hAnsi="Calibri" w:cs="Calibri"/>
          <w:iCs/>
          <w:color w:val="000000"/>
        </w:rPr>
        <w:t xml:space="preserve"> unter</w:t>
      </w:r>
      <w:r w:rsidR="00513A63">
        <w:rPr>
          <w:rFonts w:ascii="Calibri" w:hAnsi="Calibri" w:cs="Calibri"/>
          <w:i/>
          <w:color w:val="000000"/>
        </w:rPr>
        <w:t xml:space="preserve"> </w:t>
      </w:r>
      <w:bookmarkStart w:id="0" w:name="_Hlk121399027"/>
      <w:r w:rsidR="006F1332" w:rsidRPr="006F1332">
        <w:rPr>
          <w:rStyle w:val="Hyperlink"/>
          <w:lang w:val="en-US"/>
        </w:rPr>
        <w:t>www.fes.de/referat-demokratie-gesellschaft-und-innovation/gegen-rechtsextremismus/mitte-studie-2021</w:t>
      </w:r>
      <w:r w:rsidR="006F1332">
        <w:rPr>
          <w:rFonts w:ascii="Calibri" w:hAnsi="Calibri" w:cs="Calibri"/>
          <w:color w:val="000000"/>
        </w:rPr>
        <w:t xml:space="preserve"> k</w:t>
      </w:r>
      <w:r w:rsidR="00513A63" w:rsidRPr="001635B8">
        <w:rPr>
          <w:rFonts w:ascii="Calibri" w:hAnsi="Calibri" w:cs="Calibri"/>
          <w:color w:val="000000"/>
        </w:rPr>
        <w:t xml:space="preserve">ostenlos </w:t>
      </w:r>
      <w:r w:rsidR="00513A63">
        <w:rPr>
          <w:rFonts w:ascii="Calibri" w:hAnsi="Calibri" w:cs="Calibri"/>
          <w:color w:val="000000"/>
        </w:rPr>
        <w:t xml:space="preserve">heruntergeladen oder in gedruckter Form </w:t>
      </w:r>
      <w:r w:rsidR="00513A63" w:rsidRPr="001635B8">
        <w:rPr>
          <w:rFonts w:ascii="Calibri" w:hAnsi="Calibri" w:cs="Calibri"/>
          <w:color w:val="000000"/>
        </w:rPr>
        <w:t xml:space="preserve">angefordert </w:t>
      </w:r>
      <w:bookmarkEnd w:id="0"/>
      <w:r w:rsidR="00513A63" w:rsidRPr="001635B8">
        <w:rPr>
          <w:rFonts w:ascii="Calibri" w:hAnsi="Calibri" w:cs="Calibri"/>
          <w:color w:val="000000"/>
        </w:rPr>
        <w:t>werden</w:t>
      </w:r>
      <w:r w:rsidR="00513A63">
        <w:rPr>
          <w:rFonts w:ascii="Calibri" w:hAnsi="Calibri" w:cs="Calibri"/>
          <w:color w:val="000000"/>
        </w:rPr>
        <w:t>.</w:t>
      </w:r>
    </w:p>
    <w:p w14:paraId="5E2FAECB" w14:textId="06E5B872" w:rsidR="00B861DF" w:rsidRDefault="001D274A" w:rsidP="00D57651">
      <w:pPr>
        <w:ind w:left="567" w:hanging="567"/>
        <w:rPr>
          <w:rStyle w:val="fontstyle01"/>
          <w:lang w:val="en-US"/>
        </w:rPr>
      </w:pPr>
      <w:r>
        <w:rPr>
          <w:rStyle w:val="fontstyle01"/>
          <w:lang w:val="en-US"/>
        </w:rPr>
        <w:t>3</w:t>
      </w:r>
      <w:r w:rsidR="00E64AB3">
        <w:rPr>
          <w:rStyle w:val="fontstyle01"/>
          <w:lang w:val="en-US"/>
        </w:rPr>
        <w:t>3</w:t>
      </w:r>
      <w:r>
        <w:rPr>
          <w:rStyle w:val="fontstyle01"/>
          <w:lang w:val="en-US"/>
        </w:rPr>
        <w:t>:</w:t>
      </w:r>
      <w:r w:rsidR="00E64AB3">
        <w:rPr>
          <w:rStyle w:val="fontstyle01"/>
          <w:lang w:val="en-US"/>
        </w:rPr>
        <w:t>06</w:t>
      </w:r>
      <w:r>
        <w:rPr>
          <w:rStyle w:val="fontstyle01"/>
          <w:lang w:val="en-US"/>
        </w:rPr>
        <w:t xml:space="preserve"> </w:t>
      </w:r>
      <w:r w:rsidR="000C75F2" w:rsidRPr="000C75F2">
        <w:rPr>
          <w:rStyle w:val="fontstyle01"/>
        </w:rPr>
        <w:t xml:space="preserve">Ein Bericht zum Sophie-Scholl-Vergleich durch </w:t>
      </w:r>
      <w:r w:rsidR="00AC7A61">
        <w:rPr>
          <w:rStyle w:val="fontstyle01"/>
        </w:rPr>
        <w:t>„</w:t>
      </w:r>
      <w:r w:rsidR="000C75F2" w:rsidRPr="000C75F2">
        <w:rPr>
          <w:rStyle w:val="fontstyle01"/>
        </w:rPr>
        <w:t>Jana aus Kassel” findet sich hier:</w:t>
      </w:r>
      <w:r w:rsidR="000C75F2" w:rsidRPr="000C75F2">
        <w:rPr>
          <w:rStyle w:val="fontstyle01"/>
        </w:rPr>
        <w:br/>
        <w:t xml:space="preserve">Burghardt, Peter. </w:t>
      </w:r>
      <w:r w:rsidR="00AC7A61">
        <w:rPr>
          <w:rStyle w:val="fontstyle01"/>
        </w:rPr>
        <w:t>„</w:t>
      </w:r>
      <w:r w:rsidR="000C75F2" w:rsidRPr="000C75F2">
        <w:rPr>
          <w:rStyle w:val="fontstyle01"/>
        </w:rPr>
        <w:t xml:space="preserve">Vorfall bei </w:t>
      </w:r>
      <w:r w:rsidR="000C75F2">
        <w:rPr>
          <w:rStyle w:val="fontstyle01"/>
        </w:rPr>
        <w:t>‚</w:t>
      </w:r>
      <w:r w:rsidR="000C75F2" w:rsidRPr="000C75F2">
        <w:rPr>
          <w:rStyle w:val="fontstyle01"/>
        </w:rPr>
        <w:t>Querdenken’</w:t>
      </w:r>
      <w:r w:rsidR="000C75F2">
        <w:rPr>
          <w:rStyle w:val="fontstyle01"/>
        </w:rPr>
        <w:t xml:space="preserve">-Demo: ‚Ja, hallo, ich bin Jana aus Kassel‘.“ </w:t>
      </w:r>
      <w:r w:rsidR="000C75F2">
        <w:rPr>
          <w:rStyle w:val="fontstyle01"/>
          <w:i/>
        </w:rPr>
        <w:t>Süddeutsche Zeitung</w:t>
      </w:r>
      <w:r w:rsidR="000C75F2">
        <w:rPr>
          <w:rStyle w:val="fontstyle01"/>
        </w:rPr>
        <w:t>, 22. November 2020,</w:t>
      </w:r>
      <w:r w:rsidR="001F7DB0">
        <w:rPr>
          <w:rStyle w:val="fontstyle01"/>
          <w:lang w:val="en-US"/>
        </w:rPr>
        <w:t xml:space="preserve"> </w:t>
      </w:r>
      <w:hyperlink r:id="rId20" w:history="1">
        <w:r w:rsidR="000C75F2" w:rsidRPr="004D3E68">
          <w:rPr>
            <w:rStyle w:val="Hyperlink"/>
            <w:rFonts w:ascii="Calibri" w:hAnsi="Calibri" w:cs="Calibri"/>
            <w:lang w:val="en-US"/>
          </w:rPr>
          <w:t>www.sueddeutsche.de/politik/hannover-sophie-scholl-querdenken-coronavirus-1.5123595</w:t>
        </w:r>
      </w:hyperlink>
      <w:r w:rsidR="000C75F2">
        <w:rPr>
          <w:rStyle w:val="fontstyle01"/>
          <w:lang w:val="en-US"/>
        </w:rPr>
        <w:t>.</w:t>
      </w:r>
    </w:p>
    <w:p w14:paraId="58CEBB1E" w14:textId="779DDCBC" w:rsidR="00AC7A61" w:rsidRPr="00AC7A61" w:rsidRDefault="00C07DAC" w:rsidP="00D57651">
      <w:pPr>
        <w:ind w:left="567" w:hanging="567"/>
        <w:rPr>
          <w:rStyle w:val="fontstyle01"/>
        </w:rPr>
      </w:pPr>
      <w:r>
        <w:rPr>
          <w:rStyle w:val="fontstyle01"/>
          <w:lang w:val="en-US"/>
        </w:rPr>
        <w:t>3</w:t>
      </w:r>
      <w:r w:rsidR="000637A6">
        <w:rPr>
          <w:rStyle w:val="fontstyle01"/>
          <w:lang w:val="en-US"/>
        </w:rPr>
        <w:t>6</w:t>
      </w:r>
      <w:r>
        <w:rPr>
          <w:rStyle w:val="fontstyle01"/>
          <w:lang w:val="en-US"/>
        </w:rPr>
        <w:t>:</w:t>
      </w:r>
      <w:r w:rsidR="000637A6">
        <w:rPr>
          <w:rStyle w:val="fontstyle01"/>
          <w:lang w:val="en-US"/>
        </w:rPr>
        <w:t>16</w:t>
      </w:r>
      <w:r>
        <w:rPr>
          <w:rStyle w:val="fontstyle01"/>
          <w:lang w:val="en-US"/>
        </w:rPr>
        <w:t xml:space="preserve"> </w:t>
      </w:r>
      <w:r w:rsidR="00AC7A61">
        <w:rPr>
          <w:rStyle w:val="fontstyle01"/>
        </w:rPr>
        <w:t>Infos zum</w:t>
      </w:r>
      <w:r w:rsidR="00AC7A61" w:rsidRPr="00AC7A61">
        <w:rPr>
          <w:rStyle w:val="fontstyle01"/>
        </w:rPr>
        <w:t xml:space="preserve"> Verein Sekten-Info Nordrhein-Westfalen e.V. </w:t>
      </w:r>
      <w:r w:rsidR="00AC7A61">
        <w:rPr>
          <w:rStyle w:val="fontstyle01"/>
        </w:rPr>
        <w:t>finden sich hier:</w:t>
      </w:r>
      <w:r w:rsidR="00AA0D2D" w:rsidRPr="00AC7A61">
        <w:rPr>
          <w:rStyle w:val="fontstyle01"/>
        </w:rPr>
        <w:t xml:space="preserve"> </w:t>
      </w:r>
      <w:hyperlink r:id="rId21" w:history="1">
        <w:r w:rsidR="00AA0D2D" w:rsidRPr="00AC7A61">
          <w:rPr>
            <w:rStyle w:val="Hyperlink"/>
            <w:rFonts w:ascii="Calibri" w:hAnsi="Calibri" w:cs="Calibri"/>
          </w:rPr>
          <w:t>sekten-info-nrw.de</w:t>
        </w:r>
      </w:hyperlink>
      <w:r w:rsidR="00AC7A61" w:rsidRPr="00AC7A61">
        <w:rPr>
          <w:rStyle w:val="fontstyle01"/>
        </w:rPr>
        <w:t>.</w:t>
      </w:r>
    </w:p>
    <w:p w14:paraId="1521072F" w14:textId="2AC47272" w:rsidR="001D274A" w:rsidRDefault="00AC7A61" w:rsidP="00AC7A61">
      <w:pPr>
        <w:ind w:left="567"/>
        <w:rPr>
          <w:rStyle w:val="fontstyle01"/>
        </w:rPr>
      </w:pPr>
      <w:r w:rsidRPr="00AC7A61">
        <w:rPr>
          <w:rStyle w:val="fontstyle01"/>
        </w:rPr>
        <w:t xml:space="preserve">Eine Auflistung weiterer Hilfs- und Beratungsangebote aus dem Bereich Sekten-Ausstieg bietet etwa der BR unter: </w:t>
      </w:r>
      <w:proofErr w:type="spellStart"/>
      <w:r w:rsidRPr="00AC7A61">
        <w:rPr>
          <w:rStyle w:val="fontstyle01"/>
        </w:rPr>
        <w:t>Jarde</w:t>
      </w:r>
      <w:proofErr w:type="spellEnd"/>
      <w:r w:rsidRPr="00AC7A61">
        <w:rPr>
          <w:rStyle w:val="fontstyle01"/>
        </w:rPr>
        <w:t xml:space="preserve">, Martin. </w:t>
      </w:r>
      <w:r>
        <w:rPr>
          <w:rStyle w:val="fontstyle01"/>
        </w:rPr>
        <w:t>„</w:t>
      </w:r>
      <w:r w:rsidRPr="00AC7A61">
        <w:rPr>
          <w:rStyle w:val="fontstyle01"/>
        </w:rPr>
        <w:t xml:space="preserve">So gelingt der Sekten-Ausstieg: Hilfe und Beratungsstellen.” </w:t>
      </w:r>
      <w:r w:rsidRPr="00AC7A61">
        <w:rPr>
          <w:rStyle w:val="fontstyle01"/>
          <w:i/>
        </w:rPr>
        <w:t>Bayerischer Rundfunk</w:t>
      </w:r>
      <w:r w:rsidRPr="00AC7A61">
        <w:rPr>
          <w:rStyle w:val="fontstyle01"/>
        </w:rPr>
        <w:t xml:space="preserve">, 6. Dezember 2022, </w:t>
      </w:r>
      <w:hyperlink r:id="rId22" w:history="1">
        <w:r w:rsidRPr="00AC7A61">
          <w:rPr>
            <w:rStyle w:val="Hyperlink"/>
            <w:rFonts w:ascii="Calibri" w:hAnsi="Calibri" w:cs="Calibri"/>
          </w:rPr>
          <w:t>www.br.de/nachrichten/deutschland-welt/so-gelingt-der-sekten-ausstieg-hilfe-und-beratungsstellen,THxlH0X</w:t>
        </w:r>
      </w:hyperlink>
      <w:r w:rsidRPr="00AC7A61">
        <w:rPr>
          <w:rStyle w:val="fontstyle01"/>
        </w:rPr>
        <w:t xml:space="preserve">. </w:t>
      </w:r>
    </w:p>
    <w:p w14:paraId="4D6748FE" w14:textId="71C82B0C" w:rsidR="00BD14FC" w:rsidRPr="00AC7A61" w:rsidRDefault="00BD14FC" w:rsidP="00BD14FC">
      <w:pPr>
        <w:ind w:left="567" w:hanging="567"/>
        <w:rPr>
          <w:rStyle w:val="fontstyle01"/>
        </w:rPr>
      </w:pPr>
      <w:r>
        <w:rPr>
          <w:rStyle w:val="fontstyle01"/>
        </w:rPr>
        <w:t>3</w:t>
      </w:r>
      <w:r w:rsidR="00775E52">
        <w:rPr>
          <w:rStyle w:val="fontstyle01"/>
        </w:rPr>
        <w:t>6</w:t>
      </w:r>
      <w:r>
        <w:rPr>
          <w:rStyle w:val="fontstyle01"/>
        </w:rPr>
        <w:t>:</w:t>
      </w:r>
      <w:r w:rsidR="00775E52">
        <w:rPr>
          <w:rStyle w:val="fontstyle01"/>
        </w:rPr>
        <w:t>2</w:t>
      </w:r>
      <w:r w:rsidR="00395FE6">
        <w:rPr>
          <w:rStyle w:val="fontstyle01"/>
        </w:rPr>
        <w:t>7</w:t>
      </w:r>
      <w:r>
        <w:rPr>
          <w:rStyle w:val="fontstyle01"/>
        </w:rPr>
        <w:t xml:space="preserve"> Eine Auflistung verschiedener regionaler Anlaufstellen zur Mobilen Beratung gegen Rechtsextremismus findet sich auf der Seite des Bundesverbands Mobile Beratung: </w:t>
      </w:r>
      <w:hyperlink r:id="rId23" w:anchor="1448886234780-631b95a7-df15" w:history="1">
        <w:r w:rsidRPr="004D3E68">
          <w:rPr>
            <w:rStyle w:val="Hyperlink"/>
            <w:rFonts w:ascii="Calibri" w:hAnsi="Calibri" w:cs="Calibri"/>
          </w:rPr>
          <w:t>www.bundesverband-mobile-beratung.de/angebote/vor-ort/#1448886234780-631b95a7-df15</w:t>
        </w:r>
      </w:hyperlink>
      <w:r>
        <w:rPr>
          <w:rStyle w:val="fontstyle01"/>
        </w:rPr>
        <w:t>.</w:t>
      </w:r>
    </w:p>
    <w:p w14:paraId="13BE5F8C" w14:textId="4B976096" w:rsidR="00240DA3" w:rsidRPr="00AC7A61" w:rsidRDefault="00156109" w:rsidP="0030446A">
      <w:pPr>
        <w:ind w:left="567" w:hanging="567"/>
        <w:rPr>
          <w:rStyle w:val="fontstyle01"/>
        </w:rPr>
      </w:pPr>
      <w:r w:rsidRPr="00AC7A61">
        <w:rPr>
          <w:rStyle w:val="fontstyle01"/>
        </w:rPr>
        <w:t>3</w:t>
      </w:r>
      <w:r w:rsidR="00395FE6">
        <w:rPr>
          <w:rStyle w:val="fontstyle01"/>
        </w:rPr>
        <w:t>6</w:t>
      </w:r>
      <w:r w:rsidRPr="00AC7A61">
        <w:rPr>
          <w:rStyle w:val="fontstyle01"/>
        </w:rPr>
        <w:t>:</w:t>
      </w:r>
      <w:r w:rsidR="00395FE6">
        <w:rPr>
          <w:rStyle w:val="fontstyle01"/>
        </w:rPr>
        <w:t>35</w:t>
      </w:r>
      <w:r w:rsidRPr="00AC7A61">
        <w:rPr>
          <w:rStyle w:val="fontstyle01"/>
        </w:rPr>
        <w:t xml:space="preserve"> </w:t>
      </w:r>
      <w:r w:rsidR="0098256F" w:rsidRPr="00AC7A61">
        <w:rPr>
          <w:rStyle w:val="fontstyle01"/>
        </w:rPr>
        <w:t xml:space="preserve">Informationen </w:t>
      </w:r>
      <w:r w:rsidR="00BD14FC">
        <w:rPr>
          <w:rStyle w:val="fontstyle01"/>
        </w:rPr>
        <w:t>zu Beratungsstelle „</w:t>
      </w:r>
      <w:proofErr w:type="spellStart"/>
      <w:r w:rsidR="00BD14FC">
        <w:rPr>
          <w:rStyle w:val="fontstyle01"/>
        </w:rPr>
        <w:t>entschwört</w:t>
      </w:r>
      <w:proofErr w:type="spellEnd"/>
      <w:r w:rsidR="00BD14FC">
        <w:rPr>
          <w:rStyle w:val="fontstyle01"/>
        </w:rPr>
        <w:t xml:space="preserve">“ der </w:t>
      </w:r>
      <w:proofErr w:type="spellStart"/>
      <w:r w:rsidR="00BD14FC">
        <w:rPr>
          <w:rStyle w:val="fontstyle01"/>
        </w:rPr>
        <w:t>pad</w:t>
      </w:r>
      <w:proofErr w:type="spellEnd"/>
      <w:r w:rsidR="00BD14FC">
        <w:rPr>
          <w:rStyle w:val="fontstyle01"/>
        </w:rPr>
        <w:t xml:space="preserve"> (präventive, altersübergreifende Dienste im sozialen Bereich) gGmbH</w:t>
      </w:r>
      <w:r w:rsidR="0098256F" w:rsidRPr="00AC7A61">
        <w:rPr>
          <w:rStyle w:val="fontstyle01"/>
        </w:rPr>
        <w:t xml:space="preserve"> </w:t>
      </w:r>
      <w:r w:rsidR="00BD14FC">
        <w:rPr>
          <w:rStyle w:val="fontstyle01"/>
        </w:rPr>
        <w:t>finden sich hier</w:t>
      </w:r>
      <w:r w:rsidR="00AA0D2D" w:rsidRPr="00AC7A61">
        <w:rPr>
          <w:rStyle w:val="fontstyle01"/>
        </w:rPr>
        <w:t>:</w:t>
      </w:r>
      <w:r w:rsidR="0098256F" w:rsidRPr="00AC7A61">
        <w:rPr>
          <w:rStyle w:val="fontstyle01"/>
        </w:rPr>
        <w:t xml:space="preserve"> </w:t>
      </w:r>
      <w:hyperlink r:id="rId24" w:history="1">
        <w:r w:rsidR="00BD14FC" w:rsidRPr="004D3E68">
          <w:rPr>
            <w:rStyle w:val="Hyperlink"/>
          </w:rPr>
          <w:t>entschwoert.de/</w:t>
        </w:r>
      </w:hyperlink>
      <w:r w:rsidR="00BD14FC">
        <w:t>.</w:t>
      </w:r>
    </w:p>
    <w:p w14:paraId="36235BC1" w14:textId="2CA60C11" w:rsidR="00954F82" w:rsidRPr="00AD4CFB" w:rsidRDefault="003B58E1" w:rsidP="00954F82">
      <w:pPr>
        <w:spacing w:line="240" w:lineRule="auto"/>
        <w:ind w:left="567" w:hanging="567"/>
      </w:pPr>
      <w:r>
        <w:rPr>
          <w:rStyle w:val="fontstyle01"/>
        </w:rPr>
        <w:t>39</w:t>
      </w:r>
      <w:r w:rsidR="0079130C" w:rsidRPr="00AC7A61">
        <w:rPr>
          <w:rStyle w:val="fontstyle01"/>
        </w:rPr>
        <w:t>:</w:t>
      </w:r>
      <w:r w:rsidR="00CA5DDB">
        <w:rPr>
          <w:rStyle w:val="fontstyle01"/>
        </w:rPr>
        <w:t>53</w:t>
      </w:r>
      <w:r w:rsidR="00954F82">
        <w:rPr>
          <w:rStyle w:val="fontstyle01"/>
        </w:rPr>
        <w:t xml:space="preserve"> Zitat COMPACT Education Group zum Thema </w:t>
      </w:r>
      <w:proofErr w:type="spellStart"/>
      <w:r w:rsidR="00954F82">
        <w:rPr>
          <w:rStyle w:val="fontstyle01"/>
        </w:rPr>
        <w:t>Prebunking</w:t>
      </w:r>
      <w:proofErr w:type="spellEnd"/>
      <w:r w:rsidR="00954F82">
        <w:rPr>
          <w:rStyle w:val="fontstyle01"/>
        </w:rPr>
        <w:t xml:space="preserve"> aus:</w:t>
      </w:r>
      <w:r w:rsidR="00954F82">
        <w:rPr>
          <w:rStyle w:val="fontstyle01"/>
        </w:rPr>
        <w:br/>
      </w:r>
      <w:r w:rsidR="00954F82">
        <w:t xml:space="preserve">COMPACT Education Group. „Leitfaden Verschwörungstheorien.“ Übersetzt von Alexandra </w:t>
      </w:r>
      <w:proofErr w:type="spellStart"/>
      <w:r w:rsidR="00954F82">
        <w:t>Dempe</w:t>
      </w:r>
      <w:proofErr w:type="spellEnd"/>
      <w:r w:rsidR="00954F82">
        <w:t xml:space="preserve">, </w:t>
      </w:r>
      <w:r w:rsidR="00954F82">
        <w:rPr>
          <w:i/>
        </w:rPr>
        <w:t>COMPACT [</w:t>
      </w:r>
      <w:proofErr w:type="spellStart"/>
      <w:r w:rsidR="00954F82">
        <w:rPr>
          <w:i/>
        </w:rPr>
        <w:t>Comparative</w:t>
      </w:r>
      <w:proofErr w:type="spellEnd"/>
      <w:r w:rsidR="00954F82">
        <w:rPr>
          <w:i/>
        </w:rPr>
        <w:t xml:space="preserve"> Analysis </w:t>
      </w:r>
      <w:proofErr w:type="spellStart"/>
      <w:r w:rsidR="00954F82">
        <w:rPr>
          <w:i/>
        </w:rPr>
        <w:t>of</w:t>
      </w:r>
      <w:proofErr w:type="spellEnd"/>
      <w:r w:rsidR="00954F82">
        <w:rPr>
          <w:i/>
        </w:rPr>
        <w:t xml:space="preserve"> </w:t>
      </w:r>
      <w:proofErr w:type="spellStart"/>
      <w:r w:rsidR="00954F82">
        <w:rPr>
          <w:i/>
        </w:rPr>
        <w:t>Conspiracy</w:t>
      </w:r>
      <w:proofErr w:type="spellEnd"/>
      <w:r w:rsidR="00954F82">
        <w:rPr>
          <w:i/>
        </w:rPr>
        <w:t xml:space="preserve"> </w:t>
      </w:r>
      <w:proofErr w:type="spellStart"/>
      <w:r w:rsidR="00954F82">
        <w:rPr>
          <w:i/>
        </w:rPr>
        <w:t>Theories</w:t>
      </w:r>
      <w:proofErr w:type="spellEnd"/>
      <w:r w:rsidR="00954F82">
        <w:rPr>
          <w:i/>
        </w:rPr>
        <w:t>]</w:t>
      </w:r>
      <w:r w:rsidR="00954F82">
        <w:t xml:space="preserve">, April 2020, </w:t>
      </w:r>
      <w:hyperlink r:id="rId25" w:history="1">
        <w:r w:rsidR="00954F82" w:rsidRPr="004D3E68">
          <w:rPr>
            <w:rStyle w:val="Hyperlink"/>
          </w:rPr>
          <w:t>conspiracytheories.eu/_wpx/wp-content/uploads/2021/01/COMPACT_Guide_German-1.pdf</w:t>
        </w:r>
      </w:hyperlink>
      <w:r w:rsidR="00954F82">
        <w:t xml:space="preserve">, S. 14. </w:t>
      </w:r>
    </w:p>
    <w:p w14:paraId="4C60435B" w14:textId="4D918179" w:rsidR="00F82537" w:rsidRPr="00AC7A61" w:rsidRDefault="00F82537" w:rsidP="00954F82">
      <w:pPr>
        <w:ind w:left="567" w:hanging="567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C7A6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            „Eine solche Impfung besteht aus zwei Elementen: (1) der ausdrücklichen Warnung vor einer drohenden      </w:t>
      </w:r>
      <w:r w:rsidRPr="00AC7A6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br/>
        <w:t>Gefahr und (2) der Widerlegung des antizipierten Verschwörungsarguments, das den vermeintlich drohenden Irrtum aufdecken soll.“</w:t>
      </w:r>
    </w:p>
    <w:p w14:paraId="26A35C36" w14:textId="09A95759" w:rsidR="0079130C" w:rsidRDefault="000C35C5" w:rsidP="00D57651">
      <w:pPr>
        <w:ind w:left="567" w:hanging="567"/>
        <w:rPr>
          <w:rStyle w:val="fontstyle01"/>
        </w:rPr>
      </w:pPr>
      <w:r w:rsidRPr="0030446A">
        <w:rPr>
          <w:rStyle w:val="fontstyle01"/>
        </w:rPr>
        <w:t>4</w:t>
      </w:r>
      <w:r w:rsidR="00CA5DDB">
        <w:rPr>
          <w:rStyle w:val="fontstyle01"/>
        </w:rPr>
        <w:t>0</w:t>
      </w:r>
      <w:r w:rsidRPr="0030446A">
        <w:rPr>
          <w:rStyle w:val="fontstyle01"/>
        </w:rPr>
        <w:t>:</w:t>
      </w:r>
      <w:r w:rsidR="00CA5DDB">
        <w:rPr>
          <w:rStyle w:val="fontstyle01"/>
        </w:rPr>
        <w:t>18</w:t>
      </w:r>
      <w:r w:rsidRPr="0030446A">
        <w:rPr>
          <w:rStyle w:val="fontstyle01"/>
        </w:rPr>
        <w:t xml:space="preserve"> </w:t>
      </w:r>
      <w:proofErr w:type="spellStart"/>
      <w:r w:rsidR="000A3300" w:rsidRPr="0030446A">
        <w:rPr>
          <w:rStyle w:val="fontstyle01"/>
        </w:rPr>
        <w:t>J</w:t>
      </w:r>
      <w:r w:rsidR="009F7E5E" w:rsidRPr="0030446A">
        <w:rPr>
          <w:rStyle w:val="fontstyle01"/>
        </w:rPr>
        <w:t>olley</w:t>
      </w:r>
      <w:proofErr w:type="spellEnd"/>
      <w:r w:rsidR="0030446A">
        <w:rPr>
          <w:rStyle w:val="fontstyle01"/>
        </w:rPr>
        <w:t>,</w:t>
      </w:r>
      <w:r w:rsidR="000A3300" w:rsidRPr="0030446A">
        <w:rPr>
          <w:rStyle w:val="fontstyle01"/>
        </w:rPr>
        <w:t xml:space="preserve"> </w:t>
      </w:r>
      <w:r w:rsidR="0030446A" w:rsidRPr="0030446A">
        <w:rPr>
          <w:rStyle w:val="fontstyle01"/>
        </w:rPr>
        <w:t xml:space="preserve">Daniel </w:t>
      </w:r>
      <w:r w:rsidR="000A3300" w:rsidRPr="0030446A">
        <w:rPr>
          <w:rStyle w:val="fontstyle01"/>
        </w:rPr>
        <w:t>und Karen Douglas</w:t>
      </w:r>
      <w:r w:rsidR="0030446A">
        <w:rPr>
          <w:rStyle w:val="fontstyle01"/>
        </w:rPr>
        <w:t>. „</w:t>
      </w:r>
      <w:proofErr w:type="spellStart"/>
      <w:r w:rsidR="0030446A">
        <w:rPr>
          <w:rStyle w:val="fontstyle01"/>
        </w:rPr>
        <w:t>Prevention</w:t>
      </w:r>
      <w:proofErr w:type="spellEnd"/>
      <w:r w:rsidR="0030446A">
        <w:rPr>
          <w:rStyle w:val="fontstyle01"/>
        </w:rPr>
        <w:t xml:space="preserve"> </w:t>
      </w:r>
      <w:proofErr w:type="spellStart"/>
      <w:r w:rsidR="0030446A">
        <w:rPr>
          <w:rStyle w:val="fontstyle01"/>
        </w:rPr>
        <w:t>Is</w:t>
      </w:r>
      <w:proofErr w:type="spellEnd"/>
      <w:r w:rsidR="0030446A">
        <w:rPr>
          <w:rStyle w:val="fontstyle01"/>
        </w:rPr>
        <w:t xml:space="preserve"> </w:t>
      </w:r>
      <w:proofErr w:type="spellStart"/>
      <w:r w:rsidR="0030446A">
        <w:rPr>
          <w:rStyle w:val="fontstyle01"/>
        </w:rPr>
        <w:t>Better</w:t>
      </w:r>
      <w:proofErr w:type="spellEnd"/>
      <w:r w:rsidR="0030446A">
        <w:rPr>
          <w:rStyle w:val="fontstyle01"/>
        </w:rPr>
        <w:t xml:space="preserve"> </w:t>
      </w:r>
      <w:proofErr w:type="spellStart"/>
      <w:r w:rsidR="0030446A">
        <w:rPr>
          <w:rStyle w:val="fontstyle01"/>
        </w:rPr>
        <w:t>than</w:t>
      </w:r>
      <w:proofErr w:type="spellEnd"/>
      <w:r w:rsidR="0030446A">
        <w:rPr>
          <w:rStyle w:val="fontstyle01"/>
        </w:rPr>
        <w:t xml:space="preserve"> Cure: </w:t>
      </w:r>
      <w:proofErr w:type="spellStart"/>
      <w:r w:rsidR="0030446A">
        <w:rPr>
          <w:rStyle w:val="fontstyle01"/>
        </w:rPr>
        <w:t>Addressing</w:t>
      </w:r>
      <w:proofErr w:type="spellEnd"/>
      <w:r w:rsidR="0030446A">
        <w:rPr>
          <w:rStyle w:val="fontstyle01"/>
        </w:rPr>
        <w:t xml:space="preserve"> Anti-Vaccine </w:t>
      </w:r>
      <w:proofErr w:type="spellStart"/>
      <w:r w:rsidR="0030446A">
        <w:rPr>
          <w:rStyle w:val="fontstyle01"/>
        </w:rPr>
        <w:t>Conspiracy</w:t>
      </w:r>
      <w:proofErr w:type="spellEnd"/>
      <w:r w:rsidR="0030446A">
        <w:rPr>
          <w:rStyle w:val="fontstyle01"/>
        </w:rPr>
        <w:t xml:space="preserve"> </w:t>
      </w:r>
      <w:proofErr w:type="spellStart"/>
      <w:r w:rsidR="0030446A">
        <w:rPr>
          <w:rStyle w:val="fontstyle01"/>
        </w:rPr>
        <w:t>Theories</w:t>
      </w:r>
      <w:proofErr w:type="spellEnd"/>
      <w:r w:rsidR="0030446A">
        <w:rPr>
          <w:rStyle w:val="fontstyle01"/>
        </w:rPr>
        <w:t xml:space="preserve">.“ </w:t>
      </w:r>
      <w:r w:rsidR="0030446A">
        <w:rPr>
          <w:rStyle w:val="fontstyle01"/>
          <w:i/>
        </w:rPr>
        <w:t xml:space="preserve">Journal </w:t>
      </w:r>
      <w:proofErr w:type="spellStart"/>
      <w:r w:rsidR="0030446A">
        <w:rPr>
          <w:rStyle w:val="fontstyle01"/>
          <w:i/>
        </w:rPr>
        <w:t>of</w:t>
      </w:r>
      <w:proofErr w:type="spellEnd"/>
      <w:r w:rsidR="0030446A">
        <w:rPr>
          <w:rStyle w:val="fontstyle01"/>
          <w:i/>
        </w:rPr>
        <w:t xml:space="preserve"> Applied </w:t>
      </w:r>
      <w:proofErr w:type="spellStart"/>
      <w:r w:rsidR="0030446A">
        <w:rPr>
          <w:rStyle w:val="fontstyle01"/>
          <w:i/>
        </w:rPr>
        <w:t>Social</w:t>
      </w:r>
      <w:proofErr w:type="spellEnd"/>
      <w:r w:rsidR="0030446A">
        <w:rPr>
          <w:rStyle w:val="fontstyle01"/>
          <w:i/>
        </w:rPr>
        <w:t xml:space="preserve"> </w:t>
      </w:r>
      <w:proofErr w:type="spellStart"/>
      <w:r w:rsidR="0030446A">
        <w:rPr>
          <w:rStyle w:val="fontstyle01"/>
          <w:i/>
        </w:rPr>
        <w:t>Psychology</w:t>
      </w:r>
      <w:proofErr w:type="spellEnd"/>
      <w:r w:rsidR="0030446A">
        <w:rPr>
          <w:rStyle w:val="fontstyle01"/>
        </w:rPr>
        <w:t xml:space="preserve">, Vol. 47, Nr. 8, 2017, S. 459-469. </w:t>
      </w:r>
      <w:r w:rsidR="0030446A">
        <w:rPr>
          <w:rStyle w:val="fontstyle01"/>
          <w:i/>
        </w:rPr>
        <w:t>Wiley Online Library</w:t>
      </w:r>
      <w:r w:rsidR="0030446A">
        <w:rPr>
          <w:rStyle w:val="fontstyle01"/>
        </w:rPr>
        <w:t xml:space="preserve">, 28. Juni 2017, </w:t>
      </w:r>
      <w:hyperlink r:id="rId26" w:history="1">
        <w:r w:rsidR="0030446A">
          <w:rPr>
            <w:rStyle w:val="Hyperlink"/>
          </w:rPr>
          <w:t>doi.org/10.1111/jasp.12453</w:t>
        </w:r>
      </w:hyperlink>
      <w:r w:rsidR="0030446A">
        <w:rPr>
          <w:rStyle w:val="fontstyle01"/>
        </w:rPr>
        <w:t>.</w:t>
      </w:r>
    </w:p>
    <w:p w14:paraId="4C76E443" w14:textId="45335510" w:rsidR="00000765" w:rsidRPr="00AC7A61" w:rsidRDefault="0030446A" w:rsidP="0025427A">
      <w:pPr>
        <w:ind w:left="567" w:hanging="567"/>
        <w:rPr>
          <w:rStyle w:val="fontstyle01"/>
        </w:rPr>
      </w:pPr>
      <w:r>
        <w:rPr>
          <w:rStyle w:val="fontstyle01"/>
        </w:rPr>
        <w:t>4</w:t>
      </w:r>
      <w:r w:rsidR="00144614">
        <w:rPr>
          <w:rStyle w:val="fontstyle01"/>
        </w:rPr>
        <w:t>0</w:t>
      </w:r>
      <w:r>
        <w:rPr>
          <w:rStyle w:val="fontstyle01"/>
        </w:rPr>
        <w:t>:</w:t>
      </w:r>
      <w:r w:rsidR="00144614">
        <w:rPr>
          <w:rStyle w:val="fontstyle01"/>
        </w:rPr>
        <w:t>28</w:t>
      </w:r>
      <w:r>
        <w:rPr>
          <w:rStyle w:val="fontstyle01"/>
        </w:rPr>
        <w:t xml:space="preserve"> siehe </w:t>
      </w:r>
      <w:r w:rsidR="00144614">
        <w:rPr>
          <w:rStyle w:val="fontstyle01"/>
        </w:rPr>
        <w:t>39</w:t>
      </w:r>
      <w:r>
        <w:rPr>
          <w:rStyle w:val="fontstyle01"/>
        </w:rPr>
        <w:t>:</w:t>
      </w:r>
      <w:r w:rsidR="00C6477F">
        <w:rPr>
          <w:rStyle w:val="fontstyle01"/>
        </w:rPr>
        <w:t>53</w:t>
      </w:r>
    </w:p>
    <w:p w14:paraId="3095F0AC" w14:textId="377CA37A" w:rsidR="00584C08" w:rsidRPr="0025427A" w:rsidRDefault="00584C08" w:rsidP="0025427A">
      <w:pPr>
        <w:pStyle w:val="berschrift2"/>
        <w:rPr>
          <w:rStyle w:val="fontstyle01"/>
          <w:rFonts w:asciiTheme="majorHAnsi" w:hAnsiTheme="majorHAnsi" w:cstheme="majorBidi"/>
          <w:color w:val="2F5496" w:themeColor="accent1" w:themeShade="BF"/>
          <w:sz w:val="26"/>
          <w:szCs w:val="26"/>
        </w:rPr>
      </w:pPr>
      <w:r w:rsidRPr="0025427A">
        <w:rPr>
          <w:rStyle w:val="fontstyle01"/>
          <w:rFonts w:asciiTheme="majorHAnsi" w:hAnsiTheme="majorHAnsi" w:cstheme="majorBidi"/>
          <w:color w:val="2F5496" w:themeColor="accent1" w:themeShade="BF"/>
          <w:sz w:val="26"/>
          <w:szCs w:val="26"/>
        </w:rPr>
        <w:t>Tipps des Tages:</w:t>
      </w:r>
    </w:p>
    <w:p w14:paraId="038A6786" w14:textId="52F3D948" w:rsidR="00FC7868" w:rsidRDefault="006C7A4F" w:rsidP="00FC7868">
      <w:pPr>
        <w:ind w:left="567" w:hanging="567"/>
        <w:rPr>
          <w:rStyle w:val="fontstyle01"/>
        </w:rPr>
      </w:pPr>
      <w:r w:rsidRPr="00AC7A61">
        <w:rPr>
          <w:rStyle w:val="fontstyle01"/>
        </w:rPr>
        <w:t>4</w:t>
      </w:r>
      <w:r w:rsidR="00691AEE">
        <w:rPr>
          <w:rStyle w:val="fontstyle01"/>
        </w:rPr>
        <w:t>6</w:t>
      </w:r>
      <w:r w:rsidRPr="00AC7A61">
        <w:rPr>
          <w:rStyle w:val="fontstyle01"/>
        </w:rPr>
        <w:t>:</w:t>
      </w:r>
      <w:r w:rsidR="00691AEE">
        <w:rPr>
          <w:rStyle w:val="fontstyle01"/>
        </w:rPr>
        <w:t>08</w:t>
      </w:r>
      <w:r w:rsidR="00F873CC" w:rsidRPr="00AC7A61">
        <w:rPr>
          <w:rStyle w:val="fontstyle01"/>
        </w:rPr>
        <w:t xml:space="preserve"> </w:t>
      </w:r>
      <w:r w:rsidR="00902900" w:rsidRPr="00AC7A61">
        <w:rPr>
          <w:rStyle w:val="fontstyle01"/>
        </w:rPr>
        <w:t>Website der C</w:t>
      </w:r>
      <w:r w:rsidR="00FC42C4" w:rsidRPr="00AC7A61">
        <w:rPr>
          <w:rStyle w:val="fontstyle01"/>
        </w:rPr>
        <w:t>OMPACT</w:t>
      </w:r>
      <w:r w:rsidR="00902900" w:rsidRPr="00AC7A61">
        <w:rPr>
          <w:rStyle w:val="fontstyle01"/>
        </w:rPr>
        <w:t xml:space="preserve"> Education Group </w:t>
      </w:r>
      <w:r w:rsidR="00FC7868">
        <w:rPr>
          <w:rStyle w:val="fontstyle01"/>
        </w:rPr>
        <w:t xml:space="preserve">bzw. des </w:t>
      </w:r>
      <w:r w:rsidR="00FC7868">
        <w:t>Forschungsnetzwerks COMPACT (</w:t>
      </w:r>
      <w:proofErr w:type="spellStart"/>
      <w:r w:rsidR="00FC7868">
        <w:t>Comparative</w:t>
      </w:r>
      <w:proofErr w:type="spellEnd"/>
      <w:r w:rsidR="00FC7868">
        <w:t xml:space="preserve"> Analysis </w:t>
      </w:r>
      <w:proofErr w:type="spellStart"/>
      <w:r w:rsidR="00FC7868">
        <w:t>of</w:t>
      </w:r>
      <w:proofErr w:type="spellEnd"/>
      <w:r w:rsidR="00FC7868">
        <w:t xml:space="preserve"> </w:t>
      </w:r>
      <w:proofErr w:type="spellStart"/>
      <w:r w:rsidR="00FC7868">
        <w:t>Conspiracy</w:t>
      </w:r>
      <w:proofErr w:type="spellEnd"/>
      <w:r w:rsidR="00FC7868">
        <w:t xml:space="preserve"> </w:t>
      </w:r>
      <w:proofErr w:type="spellStart"/>
      <w:r w:rsidR="00FC7868">
        <w:t>Theories</w:t>
      </w:r>
      <w:proofErr w:type="spellEnd"/>
      <w:r w:rsidR="00FC7868">
        <w:t xml:space="preserve">): </w:t>
      </w:r>
      <w:hyperlink r:id="rId27" w:history="1">
        <w:r w:rsidR="00FC42C4" w:rsidRPr="00AC7A61">
          <w:rPr>
            <w:rStyle w:val="Hyperlink"/>
            <w:rFonts w:ascii="Calibri" w:hAnsi="Calibri" w:cs="Calibri"/>
          </w:rPr>
          <w:t>www.conspiracytheries.eu/education</w:t>
        </w:r>
      </w:hyperlink>
      <w:r w:rsidR="00FC7868">
        <w:rPr>
          <w:rStyle w:val="fontstyle01"/>
        </w:rPr>
        <w:t>. Dort finden sich auch:</w:t>
      </w:r>
    </w:p>
    <w:p w14:paraId="592750E0" w14:textId="582F16BB" w:rsidR="00FC7868" w:rsidRDefault="00FC7868" w:rsidP="007E5C9D">
      <w:pPr>
        <w:ind w:left="1701" w:hanging="567"/>
      </w:pPr>
      <w:r>
        <w:rPr>
          <w:rStyle w:val="fontstyle01"/>
        </w:rPr>
        <w:t>4</w:t>
      </w:r>
      <w:r w:rsidR="0038796B">
        <w:rPr>
          <w:rStyle w:val="fontstyle01"/>
        </w:rPr>
        <w:t>6</w:t>
      </w:r>
      <w:r>
        <w:rPr>
          <w:rStyle w:val="fontstyle01"/>
        </w:rPr>
        <w:t>:</w:t>
      </w:r>
      <w:r w:rsidR="0038796B">
        <w:rPr>
          <w:rStyle w:val="fontstyle01"/>
        </w:rPr>
        <w:t>19</w:t>
      </w:r>
      <w:r>
        <w:rPr>
          <w:rStyle w:val="fontstyle01"/>
        </w:rPr>
        <w:t xml:space="preserve"> </w:t>
      </w:r>
      <w:r>
        <w:t xml:space="preserve">Lewandowsky, Stephan und John Cook: „Das </w:t>
      </w:r>
      <w:r w:rsidRPr="00A40934">
        <w:rPr>
          <w:iCs/>
        </w:rPr>
        <w:t>Handbuch über Verschwörungsmythen</w:t>
      </w:r>
      <w:r w:rsidRPr="00A40934">
        <w:t>.“</w:t>
      </w:r>
      <w:r>
        <w:t xml:space="preserve"> Übersetzt von Bärbel Winkler et al., </w:t>
      </w:r>
      <w:proofErr w:type="spellStart"/>
      <w:r w:rsidRPr="00A40934">
        <w:rPr>
          <w:i/>
        </w:rPr>
        <w:t>ScepticalScience</w:t>
      </w:r>
      <w:proofErr w:type="spellEnd"/>
      <w:r>
        <w:t xml:space="preserve">, </w:t>
      </w:r>
      <w:r w:rsidRPr="00A40934">
        <w:t>2020</w:t>
      </w:r>
      <w:r>
        <w:t xml:space="preserve">, </w:t>
      </w:r>
      <w:hyperlink r:id="rId28" w:history="1">
        <w:r w:rsidRPr="004D3E68">
          <w:rPr>
            <w:rStyle w:val="Hyperlink"/>
          </w:rPr>
          <w:t>skepticalscience.com/</w:t>
        </w:r>
        <w:proofErr w:type="spellStart"/>
        <w:r w:rsidRPr="004D3E68">
          <w:rPr>
            <w:rStyle w:val="Hyperlink"/>
          </w:rPr>
          <w:t>docs</w:t>
        </w:r>
        <w:proofErr w:type="spellEnd"/>
        <w:r w:rsidRPr="004D3E68">
          <w:rPr>
            <w:rStyle w:val="Hyperlink"/>
          </w:rPr>
          <w:t>/ConspiracyTheoryHandbook_German.pdf</w:t>
        </w:r>
      </w:hyperlink>
      <w:r>
        <w:t>.</w:t>
      </w:r>
    </w:p>
    <w:p w14:paraId="4DF725A0" w14:textId="6FE66328" w:rsidR="00B86F9B" w:rsidRDefault="006C7A4F" w:rsidP="007E5C9D">
      <w:pPr>
        <w:ind w:left="1701" w:hanging="567"/>
        <w:rPr>
          <w:rStyle w:val="fontstyle01"/>
        </w:rPr>
      </w:pPr>
      <w:r w:rsidRPr="00AC7A61">
        <w:rPr>
          <w:rStyle w:val="fontstyle01"/>
        </w:rPr>
        <w:t>4</w:t>
      </w:r>
      <w:r w:rsidR="000275CD">
        <w:rPr>
          <w:rStyle w:val="fontstyle01"/>
        </w:rPr>
        <w:t>6</w:t>
      </w:r>
      <w:r w:rsidRPr="00AC7A61">
        <w:rPr>
          <w:rStyle w:val="fontstyle01"/>
        </w:rPr>
        <w:t>:</w:t>
      </w:r>
      <w:r w:rsidR="000275CD">
        <w:rPr>
          <w:rStyle w:val="fontstyle01"/>
        </w:rPr>
        <w:t>31</w:t>
      </w:r>
      <w:r w:rsidR="00584C08" w:rsidRPr="00AC7A61">
        <w:rPr>
          <w:rStyle w:val="fontstyle01"/>
        </w:rPr>
        <w:t xml:space="preserve"> </w:t>
      </w:r>
      <w:r w:rsidR="00FC7868">
        <w:rPr>
          <w:rStyle w:val="fontstyle01"/>
        </w:rPr>
        <w:t xml:space="preserve">Links zu weiteren hilfreichen Materialien finden sich auf der </w:t>
      </w:r>
      <w:r w:rsidR="00C30547" w:rsidRPr="00AC7A61">
        <w:rPr>
          <w:rStyle w:val="fontstyle01"/>
        </w:rPr>
        <w:t xml:space="preserve">Website </w:t>
      </w:r>
      <w:r w:rsidR="00FC7868">
        <w:rPr>
          <w:rStyle w:val="fontstyle01"/>
        </w:rPr>
        <w:t>des Forschungsnetzwerks COMPACT (conspiracytheories.eu) unter Education/Resources/</w:t>
      </w:r>
      <w:r w:rsidR="00E07AA1" w:rsidRPr="00AC7A61">
        <w:rPr>
          <w:rStyle w:val="fontstyle01"/>
        </w:rPr>
        <w:t>Reading Materials</w:t>
      </w:r>
      <w:r w:rsidR="00B86F9B">
        <w:rPr>
          <w:rStyle w:val="fontstyle01"/>
        </w:rPr>
        <w:t xml:space="preserve">: </w:t>
      </w:r>
      <w:hyperlink r:id="rId29" w:history="1">
        <w:r w:rsidR="00B86F9B" w:rsidRPr="004D3E68">
          <w:rPr>
            <w:rStyle w:val="Hyperlink"/>
            <w:rFonts w:ascii="Calibri" w:hAnsi="Calibri" w:cs="Calibri"/>
          </w:rPr>
          <w:t>conspiracytheories.eu/</w:t>
        </w:r>
        <w:proofErr w:type="spellStart"/>
        <w:r w:rsidR="00B86F9B" w:rsidRPr="004D3E68">
          <w:rPr>
            <w:rStyle w:val="Hyperlink"/>
            <w:rFonts w:ascii="Calibri" w:hAnsi="Calibri" w:cs="Calibri"/>
          </w:rPr>
          <w:t>education</w:t>
        </w:r>
        <w:proofErr w:type="spellEnd"/>
        <w:r w:rsidR="00B86F9B" w:rsidRPr="004D3E68">
          <w:rPr>
            <w:rStyle w:val="Hyperlink"/>
            <w:rFonts w:ascii="Calibri" w:hAnsi="Calibri" w:cs="Calibri"/>
          </w:rPr>
          <w:t>/</w:t>
        </w:r>
        <w:proofErr w:type="spellStart"/>
        <w:r w:rsidR="00B86F9B" w:rsidRPr="004D3E68">
          <w:rPr>
            <w:rStyle w:val="Hyperlink"/>
            <w:rFonts w:ascii="Calibri" w:hAnsi="Calibri" w:cs="Calibri"/>
          </w:rPr>
          <w:t>resources</w:t>
        </w:r>
        <w:proofErr w:type="spellEnd"/>
        <w:r w:rsidR="00B86F9B" w:rsidRPr="004D3E68">
          <w:rPr>
            <w:rStyle w:val="Hyperlink"/>
            <w:rFonts w:ascii="Calibri" w:hAnsi="Calibri" w:cs="Calibri"/>
          </w:rPr>
          <w:t>/</w:t>
        </w:r>
        <w:proofErr w:type="spellStart"/>
        <w:r w:rsidR="00B86F9B" w:rsidRPr="004D3E68">
          <w:rPr>
            <w:rStyle w:val="Hyperlink"/>
            <w:rFonts w:ascii="Calibri" w:hAnsi="Calibri" w:cs="Calibri"/>
          </w:rPr>
          <w:t>reading</w:t>
        </w:r>
        <w:proofErr w:type="spellEnd"/>
        <w:r w:rsidR="00B86F9B" w:rsidRPr="004D3E68">
          <w:rPr>
            <w:rStyle w:val="Hyperlink"/>
            <w:rFonts w:ascii="Calibri" w:hAnsi="Calibri" w:cs="Calibri"/>
          </w:rPr>
          <w:t>-materials/</w:t>
        </w:r>
      </w:hyperlink>
      <w:r w:rsidR="00B86F9B">
        <w:rPr>
          <w:rStyle w:val="fontstyle01"/>
        </w:rPr>
        <w:t>.</w:t>
      </w:r>
    </w:p>
    <w:p w14:paraId="5151D0A5" w14:textId="4DF11D84" w:rsidR="007E5C9D" w:rsidRDefault="00B86F9B" w:rsidP="007E5C9D">
      <w:pPr>
        <w:ind w:left="1701" w:hanging="567"/>
        <w:rPr>
          <w:rStyle w:val="fontstyle01"/>
        </w:rPr>
      </w:pPr>
      <w:r>
        <w:rPr>
          <w:rStyle w:val="fontstyle01"/>
        </w:rPr>
        <w:t>4</w:t>
      </w:r>
      <w:r w:rsidR="000275CD">
        <w:rPr>
          <w:rStyle w:val="fontstyle01"/>
        </w:rPr>
        <w:t>6</w:t>
      </w:r>
      <w:r>
        <w:rPr>
          <w:rStyle w:val="fontstyle01"/>
        </w:rPr>
        <w:t>:</w:t>
      </w:r>
      <w:r w:rsidR="000275CD">
        <w:rPr>
          <w:rStyle w:val="fontstyle01"/>
        </w:rPr>
        <w:t>41</w:t>
      </w:r>
      <w:r>
        <w:rPr>
          <w:rStyle w:val="fontstyle01"/>
        </w:rPr>
        <w:t xml:space="preserve"> Nollet, Fleur and Jaap</w:t>
      </w:r>
      <w:r w:rsidRPr="00B86F9B">
        <w:rPr>
          <w:rStyle w:val="fontstyle01"/>
        </w:rPr>
        <w:t xml:space="preserve"> </w:t>
      </w:r>
      <w:r>
        <w:rPr>
          <w:rStyle w:val="fontstyle01"/>
        </w:rPr>
        <w:t>Tanja. „</w:t>
      </w:r>
      <w:proofErr w:type="spellStart"/>
      <w:r>
        <w:rPr>
          <w:rStyle w:val="fontstyle01"/>
        </w:rPr>
        <w:t>Conspiracy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Theories</w:t>
      </w:r>
      <w:proofErr w:type="spellEnd"/>
      <w:r>
        <w:rPr>
          <w:rStyle w:val="fontstyle01"/>
        </w:rPr>
        <w:t xml:space="preserve"> in </w:t>
      </w:r>
      <w:proofErr w:type="spellStart"/>
      <w:r>
        <w:rPr>
          <w:rStyle w:val="fontstyle01"/>
        </w:rPr>
        <w:t>the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Clasroom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How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to</w:t>
      </w:r>
      <w:proofErr w:type="spellEnd"/>
      <w:r>
        <w:rPr>
          <w:rStyle w:val="fontstyle01"/>
        </w:rPr>
        <w:t xml:space="preserve"> Deal </w:t>
      </w:r>
      <w:proofErr w:type="spellStart"/>
      <w:r>
        <w:rPr>
          <w:rStyle w:val="fontstyle01"/>
        </w:rPr>
        <w:t>with</w:t>
      </w:r>
      <w:proofErr w:type="spellEnd"/>
      <w:r>
        <w:rPr>
          <w:rStyle w:val="fontstyle01"/>
        </w:rPr>
        <w:t xml:space="preserve"> These </w:t>
      </w:r>
      <w:proofErr w:type="spellStart"/>
      <w:r>
        <w:rPr>
          <w:rStyle w:val="fontstyle01"/>
        </w:rPr>
        <w:t>Issues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as</w:t>
      </w:r>
      <w:proofErr w:type="spellEnd"/>
      <w:r>
        <w:rPr>
          <w:rStyle w:val="fontstyle01"/>
        </w:rPr>
        <w:t xml:space="preserve"> a Teacher.“ Übersetzt von Henriette </w:t>
      </w:r>
      <w:proofErr w:type="spellStart"/>
      <w:r>
        <w:rPr>
          <w:rStyle w:val="fontstyle01"/>
        </w:rPr>
        <w:t>Schoemaker</w:t>
      </w:r>
      <w:proofErr w:type="spellEnd"/>
      <w:r>
        <w:rPr>
          <w:rStyle w:val="fontstyle01"/>
        </w:rPr>
        <w:t xml:space="preserve">, </w:t>
      </w:r>
      <w:r>
        <w:rPr>
          <w:rStyle w:val="fontstyle01"/>
          <w:i/>
        </w:rPr>
        <w:t xml:space="preserve">Anne Frank </w:t>
      </w:r>
      <w:proofErr w:type="spellStart"/>
      <w:r>
        <w:rPr>
          <w:rStyle w:val="fontstyle01"/>
          <w:i/>
        </w:rPr>
        <w:t>Stichting</w:t>
      </w:r>
      <w:proofErr w:type="spellEnd"/>
      <w:r>
        <w:rPr>
          <w:rStyle w:val="fontstyle01"/>
          <w:i/>
        </w:rPr>
        <w:t xml:space="preserve">/School &amp; </w:t>
      </w:r>
      <w:proofErr w:type="spellStart"/>
      <w:r>
        <w:rPr>
          <w:rStyle w:val="fontstyle01"/>
          <w:i/>
        </w:rPr>
        <w:t>Veiligheid</w:t>
      </w:r>
      <w:proofErr w:type="spellEnd"/>
      <w:r>
        <w:rPr>
          <w:rStyle w:val="fontstyle01"/>
          <w:i/>
        </w:rPr>
        <w:t xml:space="preserve"> </w:t>
      </w:r>
      <w:proofErr w:type="spellStart"/>
      <w:r>
        <w:rPr>
          <w:rStyle w:val="fontstyle01"/>
          <w:i/>
        </w:rPr>
        <w:t>Foundation</w:t>
      </w:r>
      <w:proofErr w:type="spellEnd"/>
      <w:r>
        <w:rPr>
          <w:rStyle w:val="fontstyle01"/>
        </w:rPr>
        <w:t xml:space="preserve">, März 2020, </w:t>
      </w:r>
      <w:hyperlink r:id="rId30" w:history="1">
        <w:r w:rsidR="007901B6" w:rsidRPr="004D3E68">
          <w:rPr>
            <w:rStyle w:val="Hyperlink"/>
            <w:rFonts w:ascii="Calibri" w:hAnsi="Calibri" w:cs="Calibri"/>
          </w:rPr>
          <w:t>www.annefrank.org/nl/downloads/filer_public/52/f3/52f384d7-6109-4871-8236-a85524665eb6/conspiracy_thinking_in_the_classroom_3.pdf</w:t>
        </w:r>
      </w:hyperlink>
      <w:r>
        <w:rPr>
          <w:rStyle w:val="fontstyle01"/>
        </w:rPr>
        <w:t>.</w:t>
      </w:r>
    </w:p>
    <w:p w14:paraId="627AC4BC" w14:textId="4E18FD9D" w:rsidR="007901B6" w:rsidRDefault="006C6D88" w:rsidP="007E5C9D">
      <w:pPr>
        <w:ind w:left="1701" w:hanging="567"/>
      </w:pPr>
      <w:r>
        <w:rPr>
          <w:rStyle w:val="fontstyle01"/>
        </w:rPr>
        <w:t>46</w:t>
      </w:r>
      <w:r w:rsidR="007901B6">
        <w:rPr>
          <w:rStyle w:val="fontstyle01"/>
        </w:rPr>
        <w:t>:</w:t>
      </w:r>
      <w:r>
        <w:rPr>
          <w:rStyle w:val="fontstyle01"/>
        </w:rPr>
        <w:t>53</w:t>
      </w:r>
      <w:r w:rsidR="007901B6">
        <w:rPr>
          <w:rStyle w:val="fontstyle01"/>
        </w:rPr>
        <w:t xml:space="preserve"> </w:t>
      </w:r>
      <w:r w:rsidR="007901B6">
        <w:t>Lewandowsky, Stephan et al. „</w:t>
      </w:r>
      <w:r w:rsidR="007901B6" w:rsidRPr="000213F7">
        <w:t>Wiederlegen, aber richtig 2020.</w:t>
      </w:r>
      <w:r w:rsidR="007901B6">
        <w:t xml:space="preserve"> [</w:t>
      </w:r>
      <w:proofErr w:type="spellStart"/>
      <w:r w:rsidR="007901B6">
        <w:t>Debunking</w:t>
      </w:r>
      <w:proofErr w:type="spellEnd"/>
      <w:r w:rsidR="007901B6">
        <w:t xml:space="preserve"> Handbook.]“ Übersetzt von Bärbel Winkler und Timo Lubitz, </w:t>
      </w:r>
      <w:proofErr w:type="spellStart"/>
      <w:r w:rsidR="007901B6">
        <w:rPr>
          <w:i/>
        </w:rPr>
        <w:t>SkepticalScience</w:t>
      </w:r>
      <w:proofErr w:type="spellEnd"/>
      <w:r w:rsidR="007901B6">
        <w:t xml:space="preserve">, 2020, </w:t>
      </w:r>
      <w:hyperlink r:id="rId31" w:history="1">
        <w:r w:rsidR="007901B6" w:rsidRPr="004D3E68">
          <w:rPr>
            <w:rStyle w:val="Hyperlink"/>
          </w:rPr>
          <w:t>skepticalscience.com/</w:t>
        </w:r>
        <w:proofErr w:type="spellStart"/>
        <w:r w:rsidR="007901B6" w:rsidRPr="004D3E68">
          <w:rPr>
            <w:rStyle w:val="Hyperlink"/>
          </w:rPr>
          <w:t>docs</w:t>
        </w:r>
        <w:proofErr w:type="spellEnd"/>
        <w:r w:rsidR="007901B6" w:rsidRPr="004D3E68">
          <w:rPr>
            <w:rStyle w:val="Hyperlink"/>
          </w:rPr>
          <w:t>/DebunkingHandbook2020-German.pdf</w:t>
        </w:r>
      </w:hyperlink>
      <w:r w:rsidR="007901B6">
        <w:t>.</w:t>
      </w:r>
    </w:p>
    <w:p w14:paraId="3B1F2FDA" w14:textId="760C864F" w:rsidR="007E5C9D" w:rsidRDefault="007E5C9D" w:rsidP="007E5C9D">
      <w:pPr>
        <w:ind w:left="1701" w:hanging="567"/>
      </w:pPr>
      <w:r>
        <w:t xml:space="preserve">Zusatztipp: </w:t>
      </w:r>
      <w:r w:rsidR="005633C6">
        <w:t>„</w:t>
      </w:r>
      <w:r w:rsidR="004D3835">
        <w:t>Ukraine</w:t>
      </w:r>
      <w:r w:rsidR="005633C6">
        <w:t xml:space="preserve">-Krieg: So erkennen Sie Fake News.“ </w:t>
      </w:r>
      <w:r w:rsidR="005633C6">
        <w:rPr>
          <w:i/>
        </w:rPr>
        <w:t>Bundesministerium für Bildung und Forschung</w:t>
      </w:r>
      <w:r w:rsidR="005633C6">
        <w:t xml:space="preserve">, 10. März 2022, </w:t>
      </w:r>
      <w:hyperlink r:id="rId32" w:history="1">
        <w:r w:rsidR="005633C6" w:rsidRPr="004D3E68">
          <w:rPr>
            <w:rStyle w:val="Hyperlink"/>
          </w:rPr>
          <w:t>www.bmbf.de/bmbf/shareddocs/kurzmeldungen/de/2022/03/ukraine-krieg-fake-news-erkennen.html</w:t>
        </w:r>
      </w:hyperlink>
      <w:r w:rsidR="005633C6">
        <w:t>.</w:t>
      </w:r>
    </w:p>
    <w:p w14:paraId="6F6387EE" w14:textId="0B9D47D1" w:rsidR="007901B6" w:rsidRPr="00B86F9B" w:rsidRDefault="005633C6" w:rsidP="004D3835">
      <w:pPr>
        <w:ind w:left="1701" w:hanging="567"/>
        <w:rPr>
          <w:rStyle w:val="fontstyle01"/>
        </w:rPr>
      </w:pPr>
      <w:r>
        <w:rPr>
          <w:rStyle w:val="fontstyle01"/>
        </w:rPr>
        <w:t xml:space="preserve">Zusatztipp: Checklisten von ZEBRA-BW (Zentrale Beratungsstelle für Weltanschauungsfragen BW), abrufbar unter: </w:t>
      </w:r>
      <w:hyperlink r:id="rId33" w:history="1">
        <w:r w:rsidRPr="004D3E68">
          <w:rPr>
            <w:rStyle w:val="Hyperlink"/>
            <w:rFonts w:ascii="Calibri" w:hAnsi="Calibri" w:cs="Calibri"/>
          </w:rPr>
          <w:t>zebra-bw.com/</w:t>
        </w:r>
        <w:proofErr w:type="spellStart"/>
        <w:r w:rsidRPr="004D3E68">
          <w:rPr>
            <w:rStyle w:val="Hyperlink"/>
            <w:rFonts w:ascii="Calibri" w:hAnsi="Calibri" w:cs="Calibri"/>
          </w:rPr>
          <w:t>checklisten</w:t>
        </w:r>
        <w:proofErr w:type="spellEnd"/>
        <w:r w:rsidRPr="004D3E68">
          <w:rPr>
            <w:rStyle w:val="Hyperlink"/>
            <w:rFonts w:ascii="Calibri" w:hAnsi="Calibri" w:cs="Calibri"/>
          </w:rPr>
          <w:t>/</w:t>
        </w:r>
      </w:hyperlink>
      <w:r>
        <w:rPr>
          <w:rStyle w:val="fontstyle01"/>
        </w:rPr>
        <w:t xml:space="preserve">. </w:t>
      </w:r>
    </w:p>
    <w:p w14:paraId="421313DA" w14:textId="2D57D951" w:rsidR="00FC42C4" w:rsidRDefault="00105AD7" w:rsidP="004041D6">
      <w:pPr>
        <w:ind w:left="567" w:hanging="567"/>
        <w:rPr>
          <w:rStyle w:val="fontstyle01"/>
        </w:rPr>
      </w:pPr>
      <w:r>
        <w:rPr>
          <w:rStyle w:val="fontstyle01"/>
        </w:rPr>
        <w:t>47</w:t>
      </w:r>
      <w:r w:rsidR="004D3835">
        <w:rPr>
          <w:rStyle w:val="fontstyle01"/>
        </w:rPr>
        <w:t>:</w:t>
      </w:r>
      <w:r>
        <w:rPr>
          <w:rStyle w:val="fontstyle01"/>
        </w:rPr>
        <w:t>06</w:t>
      </w:r>
      <w:r w:rsidR="00FC6609" w:rsidRPr="00AC7A61">
        <w:rPr>
          <w:rStyle w:val="fontstyle01"/>
        </w:rPr>
        <w:t xml:space="preserve"> </w:t>
      </w:r>
      <w:proofErr w:type="spellStart"/>
      <w:r w:rsidR="002E6539" w:rsidRPr="004D3835">
        <w:rPr>
          <w:rStyle w:val="fontstyle01"/>
        </w:rPr>
        <w:t>Brodnig</w:t>
      </w:r>
      <w:proofErr w:type="spellEnd"/>
      <w:r w:rsidR="002E6539" w:rsidRPr="004D3835">
        <w:rPr>
          <w:rStyle w:val="fontstyle01"/>
        </w:rPr>
        <w:t>, Ingrid.</w:t>
      </w:r>
      <w:r w:rsidR="002E6539" w:rsidRPr="00AC7A61">
        <w:rPr>
          <w:rStyle w:val="fontstyle01"/>
        </w:rPr>
        <w:t xml:space="preserve"> </w:t>
      </w:r>
      <w:r w:rsidR="004D3835" w:rsidRPr="004D3835">
        <w:rPr>
          <w:rStyle w:val="fontstyle01"/>
          <w:i/>
        </w:rPr>
        <w:t>E</w:t>
      </w:r>
      <w:r w:rsidR="00CB2943" w:rsidRPr="00AC7A61">
        <w:rPr>
          <w:rStyle w:val="fontstyle01"/>
          <w:i/>
          <w:iCs/>
        </w:rPr>
        <w:t>inspruch!</w:t>
      </w:r>
      <w:r w:rsidR="004D3835">
        <w:rPr>
          <w:rStyle w:val="fontstyle01"/>
          <w:i/>
          <w:iCs/>
        </w:rPr>
        <w:t xml:space="preserve"> Verschwörungsmythen und Fake News kontern – in der Familie, im Freundeskreis und online</w:t>
      </w:r>
      <w:r w:rsidR="004D3835">
        <w:rPr>
          <w:rStyle w:val="fontstyle01"/>
          <w:iCs/>
        </w:rPr>
        <w:t>.</w:t>
      </w:r>
      <w:r w:rsidR="00095482" w:rsidRPr="00AC7A61">
        <w:rPr>
          <w:rStyle w:val="fontstyle01"/>
        </w:rPr>
        <w:t xml:space="preserve"> </w:t>
      </w:r>
      <w:r w:rsidR="0073295F" w:rsidRPr="00AC7A61">
        <w:rPr>
          <w:rStyle w:val="fontstyle01"/>
        </w:rPr>
        <w:t xml:space="preserve">Brandstätter, </w:t>
      </w:r>
      <w:r w:rsidR="00095482" w:rsidRPr="00AC7A61">
        <w:rPr>
          <w:rStyle w:val="fontstyle01"/>
        </w:rPr>
        <w:t>2021</w:t>
      </w:r>
      <w:r w:rsidR="004D3835">
        <w:rPr>
          <w:rStyle w:val="fontstyle01"/>
        </w:rPr>
        <w:t xml:space="preserve">. </w:t>
      </w:r>
      <w:r w:rsidR="004D3835" w:rsidRPr="004D3835">
        <w:rPr>
          <w:rFonts w:ascii="Calibri" w:hAnsi="Calibri" w:cs="Calibri"/>
          <w:color w:val="000000"/>
        </w:rPr>
        <w:t>Eine</w:t>
      </w:r>
      <w:r w:rsidR="004D3835">
        <w:rPr>
          <w:rFonts w:ascii="Calibri" w:hAnsi="Calibri" w:cs="Calibri"/>
          <w:color w:val="000000"/>
        </w:rPr>
        <w:t xml:space="preserve"> </w:t>
      </w:r>
      <w:r w:rsidR="004D3835" w:rsidRPr="004D3835">
        <w:rPr>
          <w:rFonts w:ascii="Calibri" w:hAnsi="Calibri" w:cs="Calibri"/>
          <w:color w:val="000000"/>
        </w:rPr>
        <w:t xml:space="preserve">vergünstigte Ausgabe ist verfügbar über die </w:t>
      </w:r>
      <w:r w:rsidR="004D3835">
        <w:rPr>
          <w:rFonts w:ascii="Calibri" w:hAnsi="Calibri" w:cs="Calibri"/>
          <w:color w:val="000000"/>
        </w:rPr>
        <w:t>Bayerische Landeszentrale für politische Bildungsarbeit</w:t>
      </w:r>
      <w:r w:rsidR="004D3835" w:rsidRPr="004D3835">
        <w:rPr>
          <w:rFonts w:ascii="Calibri" w:hAnsi="Calibri" w:cs="Calibri"/>
          <w:color w:val="000000"/>
        </w:rPr>
        <w:t>:</w:t>
      </w:r>
      <w:r w:rsidR="004D3835">
        <w:rPr>
          <w:rFonts w:ascii="Calibri" w:hAnsi="Calibri" w:cs="Calibri"/>
          <w:color w:val="000000"/>
        </w:rPr>
        <w:t xml:space="preserve"> </w:t>
      </w:r>
      <w:hyperlink r:id="rId34" w:history="1">
        <w:r w:rsidR="00105BB5" w:rsidRPr="00DA6F9F">
          <w:rPr>
            <w:rStyle w:val="Hyperlink"/>
            <w:rFonts w:ascii="Calibri" w:hAnsi="Calibri" w:cs="Calibri"/>
          </w:rPr>
          <w:t>www.blz.bayern.de/einspruch-verschwoerungsmythen-und-fake-news-kontern-in-der-familie-im-freundeskreis-und-online_p_31.html</w:t>
        </w:r>
      </w:hyperlink>
      <w:r w:rsidR="004D3835" w:rsidRPr="004D3835">
        <w:rPr>
          <w:rStyle w:val="fontstyle01"/>
        </w:rPr>
        <w:t>.</w:t>
      </w:r>
    </w:p>
    <w:p w14:paraId="69A47A7D" w14:textId="1661202D" w:rsidR="00105BB5" w:rsidRDefault="00105BB5" w:rsidP="004041D6">
      <w:pPr>
        <w:ind w:left="567" w:hanging="567"/>
        <w:rPr>
          <w:rStyle w:val="fontstyle01"/>
        </w:rPr>
      </w:pPr>
    </w:p>
    <w:p w14:paraId="271C2AC7" w14:textId="7EA1D241" w:rsidR="00105BB5" w:rsidRDefault="00105BB5" w:rsidP="004041D6">
      <w:pPr>
        <w:ind w:left="567" w:hanging="567"/>
        <w:rPr>
          <w:rStyle w:val="fontstyle01"/>
        </w:rPr>
      </w:pPr>
    </w:p>
    <w:p w14:paraId="210C1023" w14:textId="66D3C064" w:rsidR="00105BB5" w:rsidRDefault="00105BB5" w:rsidP="004041D6">
      <w:pPr>
        <w:ind w:left="567" w:hanging="567"/>
        <w:rPr>
          <w:rStyle w:val="fontstyle01"/>
        </w:rPr>
      </w:pPr>
    </w:p>
    <w:p w14:paraId="6488A693" w14:textId="696B44F8" w:rsidR="00105BB5" w:rsidRDefault="00105BB5" w:rsidP="004041D6">
      <w:pPr>
        <w:ind w:left="567" w:hanging="567"/>
        <w:rPr>
          <w:rStyle w:val="fontstyle01"/>
        </w:rPr>
      </w:pPr>
    </w:p>
    <w:p w14:paraId="5341C9B1" w14:textId="1DE35ED9" w:rsidR="00105BB5" w:rsidRDefault="00105BB5" w:rsidP="004041D6">
      <w:pPr>
        <w:ind w:left="567" w:hanging="567"/>
        <w:rPr>
          <w:rStyle w:val="fontstyle01"/>
        </w:rPr>
      </w:pPr>
    </w:p>
    <w:p w14:paraId="36BA729D" w14:textId="29CBCB53" w:rsidR="00105BB5" w:rsidRDefault="00105BB5" w:rsidP="004041D6">
      <w:pPr>
        <w:ind w:left="567" w:hanging="567"/>
        <w:rPr>
          <w:rStyle w:val="fontstyle01"/>
        </w:rPr>
      </w:pPr>
    </w:p>
    <w:p w14:paraId="0A440446" w14:textId="6E64B217" w:rsidR="00105BB5" w:rsidRDefault="00105BB5" w:rsidP="004041D6">
      <w:pPr>
        <w:ind w:left="567" w:hanging="567"/>
        <w:rPr>
          <w:rStyle w:val="fontstyle01"/>
        </w:rPr>
      </w:pPr>
    </w:p>
    <w:p w14:paraId="28111332" w14:textId="321A1BF0" w:rsidR="00105BB5" w:rsidRDefault="00105BB5" w:rsidP="004041D6">
      <w:pPr>
        <w:ind w:left="567" w:hanging="567"/>
        <w:rPr>
          <w:rStyle w:val="fontstyle01"/>
        </w:rPr>
      </w:pPr>
    </w:p>
    <w:p w14:paraId="2EAE9790" w14:textId="7AF92CD3" w:rsidR="00105BB5" w:rsidRDefault="00105BB5" w:rsidP="004041D6">
      <w:pPr>
        <w:ind w:left="567" w:hanging="567"/>
        <w:rPr>
          <w:rStyle w:val="fontstyle01"/>
        </w:rPr>
      </w:pPr>
    </w:p>
    <w:p w14:paraId="44399FBA" w14:textId="77777777" w:rsidR="00105BB5" w:rsidRPr="004041D6" w:rsidRDefault="00105BB5" w:rsidP="004041D6">
      <w:pPr>
        <w:ind w:left="567" w:hanging="567"/>
        <w:rPr>
          <w:rStyle w:val="fontstyle01"/>
        </w:rPr>
      </w:pPr>
    </w:p>
    <w:p w14:paraId="655DD907" w14:textId="28961978" w:rsidR="00A824F0" w:rsidRPr="004041D6" w:rsidRDefault="00A824F0" w:rsidP="004041D6">
      <w:pPr>
        <w:pStyle w:val="berschrift2"/>
        <w:rPr>
          <w:rStyle w:val="fontstyle01"/>
          <w:rFonts w:asciiTheme="majorHAnsi" w:hAnsiTheme="majorHAnsi" w:cstheme="majorBidi"/>
          <w:color w:val="2F5496" w:themeColor="accent1" w:themeShade="BF"/>
          <w:sz w:val="26"/>
          <w:szCs w:val="26"/>
        </w:rPr>
      </w:pPr>
      <w:r w:rsidRPr="004041D6">
        <w:rPr>
          <w:rStyle w:val="fontstyle01"/>
          <w:rFonts w:asciiTheme="majorHAnsi" w:hAnsiTheme="majorHAnsi" w:cstheme="majorBidi"/>
          <w:color w:val="2F5496" w:themeColor="accent1" w:themeShade="BF"/>
          <w:sz w:val="26"/>
          <w:szCs w:val="26"/>
        </w:rPr>
        <w:t>Quellenangaben:</w:t>
      </w:r>
    </w:p>
    <w:p w14:paraId="5492CD84" w14:textId="71B16CD2" w:rsidR="00000765" w:rsidRDefault="004A0E83" w:rsidP="004041D6">
      <w:proofErr w:type="spellStart"/>
      <w:r w:rsidRPr="00A824F0">
        <w:rPr>
          <w:rStyle w:val="fontstyle01"/>
          <w:lang w:val="en-US"/>
        </w:rPr>
        <w:t>Titelsong</w:t>
      </w:r>
      <w:proofErr w:type="spellEnd"/>
      <w:r w:rsidR="00A824F0" w:rsidRPr="00A824F0">
        <w:rPr>
          <w:rStyle w:val="fontstyle01"/>
          <w:lang w:val="en-US"/>
        </w:rPr>
        <w:t xml:space="preserve"> (</w:t>
      </w:r>
      <w:proofErr w:type="spellStart"/>
      <w:r w:rsidR="00A824F0" w:rsidRPr="00A824F0">
        <w:rPr>
          <w:rStyle w:val="fontstyle01"/>
          <w:lang w:val="en-US"/>
        </w:rPr>
        <w:t>bearbeitet</w:t>
      </w:r>
      <w:proofErr w:type="spellEnd"/>
      <w:r w:rsidR="00A824F0">
        <w:rPr>
          <w:rStyle w:val="fontstyle01"/>
          <w:lang w:val="en-US"/>
        </w:rPr>
        <w:t xml:space="preserve"> in Intro und Outro</w:t>
      </w:r>
      <w:r w:rsidR="00A824F0" w:rsidRPr="00A824F0">
        <w:rPr>
          <w:rStyle w:val="fontstyle01"/>
          <w:lang w:val="en-US"/>
        </w:rPr>
        <w:t>)</w:t>
      </w:r>
      <w:r w:rsidRPr="00A824F0">
        <w:rPr>
          <w:rStyle w:val="fontstyle01"/>
          <w:lang w:val="en-US"/>
        </w:rPr>
        <w:t>:</w:t>
      </w:r>
      <w:r w:rsidRPr="00646478">
        <w:rPr>
          <w:rStyle w:val="fontstyle01"/>
          <w:lang w:val="en-US"/>
        </w:rPr>
        <w:t xml:space="preserve"> </w:t>
      </w:r>
      <w:r w:rsidRPr="00646478">
        <w:t>„</w:t>
      </w:r>
      <w:proofErr w:type="spellStart"/>
      <w:r w:rsidRPr="00646478">
        <w:t>Metaphor</w:t>
      </w:r>
      <w:proofErr w:type="spellEnd"/>
      <w:r w:rsidRPr="00646478">
        <w:t xml:space="preserve">“ </w:t>
      </w:r>
      <w:proofErr w:type="spellStart"/>
      <w:r w:rsidRPr="00646478">
        <w:t>by</w:t>
      </w:r>
      <w:proofErr w:type="spellEnd"/>
      <w:r w:rsidRPr="00646478">
        <w:t xml:space="preserve"> Jason Shaw on </w:t>
      </w:r>
      <w:hyperlink r:id="rId35" w:history="1">
        <w:proofErr w:type="spellStart"/>
        <w:r w:rsidRPr="00646478">
          <w:rPr>
            <w:rStyle w:val="Hyperlink"/>
          </w:rPr>
          <w:t>Audiona</w:t>
        </w:r>
        <w:r w:rsidR="00646478" w:rsidRPr="00646478">
          <w:rPr>
            <w:rStyle w:val="Hyperlink"/>
          </w:rPr>
          <w:t>ut</w:t>
        </w:r>
        <w:r w:rsidRPr="00646478">
          <w:rPr>
            <w:rStyle w:val="Hyperlink"/>
          </w:rPr>
          <w:t>iX</w:t>
        </w:r>
        <w:proofErr w:type="spellEnd"/>
      </w:hyperlink>
      <w:r w:rsidRPr="00646478">
        <w:t xml:space="preserve"> </w:t>
      </w:r>
      <w:proofErr w:type="spellStart"/>
      <w:r w:rsidRPr="00646478">
        <w:t>is</w:t>
      </w:r>
      <w:proofErr w:type="spellEnd"/>
      <w:r w:rsidRPr="00646478">
        <w:t xml:space="preserve"> </w:t>
      </w:r>
      <w:proofErr w:type="spellStart"/>
      <w:r w:rsidRPr="00646478">
        <w:t>licensed</w:t>
      </w:r>
      <w:proofErr w:type="spellEnd"/>
      <w:r w:rsidRPr="00646478">
        <w:t xml:space="preserve"> </w:t>
      </w:r>
      <w:proofErr w:type="spellStart"/>
      <w:r w:rsidRPr="00646478">
        <w:t>under</w:t>
      </w:r>
      <w:proofErr w:type="spellEnd"/>
      <w:r w:rsidRPr="00646478">
        <w:t xml:space="preserve"> </w:t>
      </w:r>
      <w:hyperlink r:id="rId36" w:history="1">
        <w:r w:rsidRPr="00646478">
          <w:rPr>
            <w:rStyle w:val="Hyperlink"/>
          </w:rPr>
          <w:t>CC BY</w:t>
        </w:r>
        <w:r w:rsidR="00646478" w:rsidRPr="00646478">
          <w:rPr>
            <w:rStyle w:val="Hyperlink"/>
          </w:rPr>
          <w:t xml:space="preserve"> </w:t>
        </w:r>
        <w:r w:rsidRPr="00646478">
          <w:rPr>
            <w:rStyle w:val="Hyperlink"/>
          </w:rPr>
          <w:t>4.0</w:t>
        </w:r>
      </w:hyperlink>
      <w:r w:rsidR="00646478">
        <w:t xml:space="preserve">, URL: </w:t>
      </w:r>
      <w:hyperlink r:id="rId37" w:history="1">
        <w:r w:rsidR="00646478" w:rsidRPr="00A806D5">
          <w:rPr>
            <w:rStyle w:val="Hyperlink"/>
          </w:rPr>
          <w:t>audionautix.com/Music/Metaphor.mp3</w:t>
        </w:r>
      </w:hyperlink>
      <w:r w:rsidR="00646478">
        <w:t>.</w:t>
      </w:r>
    </w:p>
    <w:p w14:paraId="3EA8B4B7" w14:textId="77777777" w:rsidR="00105BB5" w:rsidRDefault="00105BB5" w:rsidP="004041D6"/>
    <w:p w14:paraId="4B524F98" w14:textId="256383E2" w:rsidR="00000765" w:rsidRDefault="00000765" w:rsidP="00000765">
      <w:r w:rsidRPr="008F36D5">
        <w:rPr>
          <w:i/>
        </w:rPr>
        <w:t>Sie sind unter uns - ein Podcast über Verschwörungstheorien</w:t>
      </w:r>
      <w:r>
        <w:t xml:space="preserve"> entstand</w:t>
      </w:r>
      <w:r w:rsidRPr="00ED0A09">
        <w:t xml:space="preserve"> im Rahmen des </w:t>
      </w:r>
      <w:r>
        <w:t>BMBF-geförderten P</w:t>
      </w:r>
      <w:r w:rsidRPr="00ED0A09">
        <w:t>rojekts</w:t>
      </w:r>
      <w:r>
        <w:t xml:space="preserve"> SKILL</w:t>
      </w:r>
      <w:r w:rsidRPr="00ED0A09">
        <w:t xml:space="preserve">.de </w:t>
      </w:r>
      <w:r>
        <w:t>(</w:t>
      </w:r>
      <w:hyperlink r:id="rId38" w:history="1">
        <w:r w:rsidRPr="0006402B">
          <w:rPr>
            <w:rStyle w:val="Hyperlink"/>
          </w:rPr>
          <w:t>www.skill.uni-passau.de</w:t>
        </w:r>
      </w:hyperlink>
      <w:r>
        <w:t xml:space="preserve">) </w:t>
      </w:r>
      <w:r w:rsidRPr="00ED0A09">
        <w:t>an der Universität Passau</w:t>
      </w:r>
      <w:r>
        <w:t xml:space="preserve">. Episode 8 wurde </w:t>
      </w:r>
      <w:r w:rsidRPr="008E6454">
        <w:t xml:space="preserve">produziert von Thomas </w:t>
      </w:r>
      <w:r>
        <w:t xml:space="preserve">Stelzl </w:t>
      </w:r>
      <w:r w:rsidRPr="008E6454">
        <w:t xml:space="preserve">unter Mitarbeit von </w:t>
      </w:r>
      <w:r>
        <w:t xml:space="preserve">Anna Lindig und Annika Becker und ist lizensiert unter einer </w:t>
      </w:r>
      <w:hyperlink r:id="rId39" w:history="1">
        <w:r w:rsidRPr="006F0D62">
          <w:rPr>
            <w:rStyle w:val="Hyperlink"/>
          </w:rPr>
          <w:t>Creative Commons Namensnennung - Keine Bearbeitung International 4.0 Lizenz</w:t>
        </w:r>
      </w:hyperlink>
      <w:r>
        <w:t xml:space="preserve">. </w:t>
      </w:r>
    </w:p>
    <w:p w14:paraId="2FC453C2" w14:textId="77777777" w:rsidR="00000765" w:rsidRDefault="00000765" w:rsidP="00000765">
      <w:pPr>
        <w:jc w:val="center"/>
      </w:pPr>
      <w:r>
        <w:rPr>
          <w:noProof/>
        </w:rPr>
        <w:drawing>
          <wp:inline distT="0" distB="0" distL="0" distR="0" wp14:anchorId="21FB2054" wp14:editId="3A140E2F">
            <wp:extent cx="670560" cy="237744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220" cy="262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E15A4" w14:textId="1EE32F53" w:rsidR="00000765" w:rsidRDefault="00000765" w:rsidP="00000765">
      <w:pPr>
        <w:jc w:val="center"/>
        <w:rPr>
          <w:sz w:val="14"/>
          <w:szCs w:val="14"/>
        </w:rPr>
      </w:pPr>
    </w:p>
    <w:p w14:paraId="0C9B4BFC" w14:textId="6929B734" w:rsidR="00000765" w:rsidRDefault="00000765" w:rsidP="00000765">
      <w:pPr>
        <w:jc w:val="center"/>
        <w:rPr>
          <w:sz w:val="16"/>
          <w:szCs w:val="16"/>
        </w:rPr>
      </w:pPr>
    </w:p>
    <w:p w14:paraId="00664739" w14:textId="6EC6F673" w:rsidR="00105BB5" w:rsidRDefault="00105BB5" w:rsidP="00000765">
      <w:pPr>
        <w:jc w:val="center"/>
        <w:rPr>
          <w:sz w:val="16"/>
          <w:szCs w:val="16"/>
        </w:rPr>
      </w:pPr>
    </w:p>
    <w:p w14:paraId="61E98214" w14:textId="56301B7F" w:rsidR="00105BB5" w:rsidRDefault="00105BB5" w:rsidP="00000765">
      <w:pPr>
        <w:jc w:val="center"/>
        <w:rPr>
          <w:sz w:val="16"/>
          <w:szCs w:val="16"/>
        </w:rPr>
      </w:pPr>
    </w:p>
    <w:p w14:paraId="0E9BB600" w14:textId="06A1CFD5" w:rsidR="00105BB5" w:rsidRDefault="00105BB5" w:rsidP="00000765">
      <w:pPr>
        <w:jc w:val="center"/>
        <w:rPr>
          <w:sz w:val="16"/>
          <w:szCs w:val="16"/>
        </w:rPr>
      </w:pPr>
    </w:p>
    <w:p w14:paraId="08AEC9D7" w14:textId="3481FE12" w:rsidR="00105BB5" w:rsidRDefault="00105BB5" w:rsidP="00000765">
      <w:pPr>
        <w:jc w:val="center"/>
        <w:rPr>
          <w:sz w:val="16"/>
          <w:szCs w:val="16"/>
        </w:rPr>
      </w:pPr>
    </w:p>
    <w:p w14:paraId="79FCBE85" w14:textId="7025E72E" w:rsidR="00105BB5" w:rsidRDefault="00105BB5" w:rsidP="00000765">
      <w:pPr>
        <w:jc w:val="center"/>
        <w:rPr>
          <w:sz w:val="16"/>
          <w:szCs w:val="16"/>
        </w:rPr>
      </w:pPr>
    </w:p>
    <w:p w14:paraId="7922BB14" w14:textId="446FF9B5" w:rsidR="00105BB5" w:rsidRDefault="00105BB5" w:rsidP="00000765">
      <w:pPr>
        <w:jc w:val="center"/>
        <w:rPr>
          <w:sz w:val="16"/>
          <w:szCs w:val="16"/>
        </w:rPr>
      </w:pPr>
    </w:p>
    <w:p w14:paraId="16CB6FF2" w14:textId="15924C91" w:rsidR="00105BB5" w:rsidRDefault="00105BB5" w:rsidP="00000765">
      <w:pPr>
        <w:jc w:val="center"/>
        <w:rPr>
          <w:sz w:val="16"/>
          <w:szCs w:val="16"/>
        </w:rPr>
      </w:pPr>
    </w:p>
    <w:p w14:paraId="28900C40" w14:textId="3932C838" w:rsidR="00105BB5" w:rsidRDefault="00105BB5" w:rsidP="00000765">
      <w:pPr>
        <w:jc w:val="center"/>
        <w:rPr>
          <w:sz w:val="16"/>
          <w:szCs w:val="16"/>
        </w:rPr>
      </w:pPr>
    </w:p>
    <w:p w14:paraId="6C37E56E" w14:textId="3769AC0A" w:rsidR="00105BB5" w:rsidRDefault="00105BB5" w:rsidP="00000765">
      <w:pPr>
        <w:jc w:val="center"/>
        <w:rPr>
          <w:sz w:val="16"/>
          <w:szCs w:val="16"/>
        </w:rPr>
      </w:pPr>
    </w:p>
    <w:p w14:paraId="6BF9D7DE" w14:textId="6ADB507D" w:rsidR="00105BB5" w:rsidRDefault="00105BB5" w:rsidP="00000765">
      <w:pPr>
        <w:jc w:val="center"/>
        <w:rPr>
          <w:sz w:val="16"/>
          <w:szCs w:val="16"/>
        </w:rPr>
      </w:pPr>
    </w:p>
    <w:p w14:paraId="7AABBA87" w14:textId="291FB545" w:rsidR="00105BB5" w:rsidRDefault="00105BB5" w:rsidP="00000765">
      <w:pPr>
        <w:jc w:val="center"/>
        <w:rPr>
          <w:sz w:val="16"/>
          <w:szCs w:val="16"/>
        </w:rPr>
      </w:pPr>
    </w:p>
    <w:p w14:paraId="4079E505" w14:textId="1F53B933" w:rsidR="00105BB5" w:rsidRDefault="00105BB5" w:rsidP="00000765">
      <w:pPr>
        <w:jc w:val="center"/>
        <w:rPr>
          <w:sz w:val="16"/>
          <w:szCs w:val="16"/>
        </w:rPr>
      </w:pPr>
    </w:p>
    <w:p w14:paraId="69F49ED5" w14:textId="687E5241" w:rsidR="00105BB5" w:rsidRDefault="00105BB5" w:rsidP="00000765">
      <w:pPr>
        <w:jc w:val="center"/>
        <w:rPr>
          <w:sz w:val="16"/>
          <w:szCs w:val="16"/>
        </w:rPr>
      </w:pPr>
    </w:p>
    <w:p w14:paraId="512671A3" w14:textId="4AE254E1" w:rsidR="00105BB5" w:rsidRDefault="00105BB5" w:rsidP="00000765">
      <w:pPr>
        <w:jc w:val="center"/>
        <w:rPr>
          <w:sz w:val="16"/>
          <w:szCs w:val="16"/>
        </w:rPr>
      </w:pPr>
    </w:p>
    <w:p w14:paraId="67DF0D55" w14:textId="730F6EA9" w:rsidR="00105BB5" w:rsidRDefault="00105BB5" w:rsidP="00000765">
      <w:pPr>
        <w:jc w:val="center"/>
        <w:rPr>
          <w:sz w:val="16"/>
          <w:szCs w:val="16"/>
        </w:rPr>
      </w:pPr>
    </w:p>
    <w:p w14:paraId="3215421B" w14:textId="7495D142" w:rsidR="00105BB5" w:rsidRDefault="00105BB5" w:rsidP="00000765">
      <w:pPr>
        <w:jc w:val="center"/>
        <w:rPr>
          <w:sz w:val="16"/>
          <w:szCs w:val="16"/>
        </w:rPr>
      </w:pPr>
    </w:p>
    <w:p w14:paraId="3289CDCF" w14:textId="6BA9495A" w:rsidR="00105BB5" w:rsidRDefault="00105BB5" w:rsidP="00000765">
      <w:pPr>
        <w:jc w:val="center"/>
        <w:rPr>
          <w:sz w:val="16"/>
          <w:szCs w:val="16"/>
        </w:rPr>
      </w:pPr>
    </w:p>
    <w:p w14:paraId="586FE2A7" w14:textId="5756FC4E" w:rsidR="00105BB5" w:rsidRDefault="00105BB5" w:rsidP="00000765">
      <w:pPr>
        <w:jc w:val="center"/>
        <w:rPr>
          <w:sz w:val="16"/>
          <w:szCs w:val="16"/>
        </w:rPr>
      </w:pPr>
    </w:p>
    <w:p w14:paraId="3F1A1BCC" w14:textId="67A92451" w:rsidR="00105BB5" w:rsidRDefault="00105BB5" w:rsidP="00000765">
      <w:pPr>
        <w:jc w:val="center"/>
        <w:rPr>
          <w:sz w:val="16"/>
          <w:szCs w:val="16"/>
        </w:rPr>
      </w:pPr>
    </w:p>
    <w:p w14:paraId="5EE33501" w14:textId="4D7551B0" w:rsidR="00105BB5" w:rsidRDefault="00105BB5" w:rsidP="00000765">
      <w:pPr>
        <w:jc w:val="center"/>
        <w:rPr>
          <w:sz w:val="16"/>
          <w:szCs w:val="16"/>
        </w:rPr>
      </w:pPr>
    </w:p>
    <w:p w14:paraId="28CB9D1D" w14:textId="265722A6" w:rsidR="00105BB5" w:rsidRDefault="00105BB5" w:rsidP="00000765">
      <w:pPr>
        <w:jc w:val="center"/>
        <w:rPr>
          <w:sz w:val="16"/>
          <w:szCs w:val="16"/>
        </w:rPr>
      </w:pPr>
    </w:p>
    <w:p w14:paraId="77D90E39" w14:textId="77777777" w:rsidR="00105BB5" w:rsidRPr="00000765" w:rsidRDefault="00105BB5" w:rsidP="00000765">
      <w:pPr>
        <w:jc w:val="center"/>
        <w:rPr>
          <w:sz w:val="16"/>
          <w:szCs w:val="16"/>
        </w:rPr>
      </w:pPr>
    </w:p>
    <w:p w14:paraId="7BB67360" w14:textId="77777777" w:rsidR="00000765" w:rsidRDefault="00000765" w:rsidP="00000765">
      <w:pPr>
        <w:jc w:val="center"/>
        <w:rPr>
          <w:sz w:val="14"/>
          <w:szCs w:val="14"/>
        </w:rPr>
      </w:pPr>
    </w:p>
    <w:tbl>
      <w:tblPr>
        <w:tblStyle w:val="Tabellenraster"/>
        <w:tblW w:w="0" w:type="auto"/>
        <w:tblInd w:w="-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7"/>
        <w:gridCol w:w="3925"/>
        <w:gridCol w:w="2399"/>
      </w:tblGrid>
      <w:tr w:rsidR="00000765" w:rsidRPr="006919FE" w14:paraId="6E9E6027" w14:textId="77777777" w:rsidTr="00CC415B">
        <w:tc>
          <w:tcPr>
            <w:tcW w:w="2557" w:type="dxa"/>
          </w:tcPr>
          <w:p w14:paraId="6DB14DD4" w14:textId="77777777" w:rsidR="00000765" w:rsidRPr="00C362D9" w:rsidRDefault="00000765" w:rsidP="00CC415B">
            <w:pPr>
              <w:ind w:right="-65"/>
              <w:jc w:val="both"/>
              <w:rPr>
                <w:rFonts w:cstheme="minorHAnsi"/>
                <w:sz w:val="16"/>
                <w:szCs w:val="16"/>
              </w:rPr>
            </w:pPr>
          </w:p>
          <w:p w14:paraId="4603C02B" w14:textId="77777777" w:rsidR="00000765" w:rsidRPr="006919FE" w:rsidRDefault="00000765" w:rsidP="00CC415B">
            <w:pPr>
              <w:ind w:left="-98"/>
              <w:jc w:val="both"/>
              <w:rPr>
                <w:rFonts w:cstheme="minorHAnsi"/>
              </w:rPr>
            </w:pPr>
            <w:r w:rsidRPr="006919FE">
              <w:rPr>
                <w:rFonts w:cstheme="minorHAnsi"/>
                <w:noProof/>
              </w:rPr>
              <w:drawing>
                <wp:inline distT="0" distB="0" distL="0" distR="0" wp14:anchorId="2E70E87B" wp14:editId="3C93947F">
                  <wp:extent cx="1544782" cy="725393"/>
                  <wp:effectExtent l="0" t="0" r="0" b="0"/>
                  <wp:docPr id="4" name="Grafik 4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Ein Bild, das Text enthält.&#10;&#10;Automatisch generierte Beschreibung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838" cy="732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5" w:type="dxa"/>
          </w:tcPr>
          <w:p w14:paraId="18EFF8BB" w14:textId="77777777" w:rsidR="00000765" w:rsidRPr="00317680" w:rsidRDefault="00000765" w:rsidP="00CC415B">
            <w:pPr>
              <w:jc w:val="both"/>
              <w:rPr>
                <w:rStyle w:val="markedcontent"/>
                <w:rFonts w:cstheme="minorHAnsi"/>
                <w:sz w:val="16"/>
                <w:szCs w:val="16"/>
              </w:rPr>
            </w:pPr>
          </w:p>
          <w:p w14:paraId="4925DFDF" w14:textId="77777777" w:rsidR="00000765" w:rsidRDefault="00000765" w:rsidP="00CC415B">
            <w:pPr>
              <w:jc w:val="both"/>
              <w:rPr>
                <w:rStyle w:val="markedcontent"/>
                <w:rFonts w:cstheme="minorHAnsi"/>
                <w:sz w:val="16"/>
                <w:szCs w:val="16"/>
              </w:rPr>
            </w:pPr>
            <w:r w:rsidRPr="00317680">
              <w:rPr>
                <w:rStyle w:val="markedcontent"/>
                <w:rFonts w:cstheme="minorHAnsi"/>
                <w:sz w:val="16"/>
                <w:szCs w:val="16"/>
              </w:rPr>
              <w:t xml:space="preserve">Dieses </w:t>
            </w:r>
            <w:r>
              <w:rPr>
                <w:rStyle w:val="markedcontent"/>
                <w:rFonts w:cstheme="minorHAnsi"/>
                <w:sz w:val="16"/>
                <w:szCs w:val="16"/>
              </w:rPr>
              <w:t>Dokument</w:t>
            </w:r>
            <w:r w:rsidRPr="00317680">
              <w:rPr>
                <w:rStyle w:val="markedcontent"/>
                <w:rFonts w:cstheme="minorHAnsi"/>
                <w:sz w:val="16"/>
                <w:szCs w:val="16"/>
              </w:rPr>
              <w:t xml:space="preserve"> wurde erstellt von Thomas Stelzl</w:t>
            </w:r>
            <w:r>
              <w:rPr>
                <w:rStyle w:val="markedcontent"/>
                <w:rFonts w:cstheme="minorHAnsi"/>
                <w:sz w:val="16"/>
                <w:szCs w:val="16"/>
              </w:rPr>
              <w:t xml:space="preserve"> und Jessica Schneider</w:t>
            </w:r>
            <w:r w:rsidRPr="00317680">
              <w:rPr>
                <w:rStyle w:val="markedcontent"/>
                <w:rFonts w:cstheme="minorHAnsi"/>
                <w:sz w:val="16"/>
                <w:szCs w:val="16"/>
              </w:rPr>
              <w:t xml:space="preserve">. </w:t>
            </w:r>
            <w:r>
              <w:rPr>
                <w:rStyle w:val="markedcontent"/>
                <w:rFonts w:cstheme="minorHAnsi"/>
                <w:sz w:val="16"/>
                <w:szCs w:val="16"/>
              </w:rPr>
              <w:t xml:space="preserve">Es ist lizensiert unter </w:t>
            </w:r>
            <w:r w:rsidRPr="005A0A0E">
              <w:rPr>
                <w:sz w:val="16"/>
                <w:szCs w:val="16"/>
              </w:rPr>
              <w:t xml:space="preserve">einer </w:t>
            </w:r>
            <w:hyperlink r:id="rId42" w:history="1">
              <w:r w:rsidRPr="005A0A0E">
                <w:rPr>
                  <w:rStyle w:val="Hyperlink"/>
                  <w:sz w:val="16"/>
                  <w:szCs w:val="16"/>
                </w:rPr>
                <w:t>Creative Commons Namensnennung 4.0 International Lizenz</w:t>
              </w:r>
            </w:hyperlink>
            <w:r w:rsidRPr="005A0A0E">
              <w:rPr>
                <w:sz w:val="16"/>
                <w:szCs w:val="16"/>
              </w:rPr>
              <w:t>.</w:t>
            </w:r>
            <w:r>
              <w:rPr>
                <w:noProof/>
              </w:rPr>
              <w:t xml:space="preserve"> </w:t>
            </w:r>
            <w:r w:rsidRPr="005A0A0E">
              <w:rPr>
                <w:rStyle w:val="markedcontent"/>
                <w:rFonts w:cstheme="minorHAnsi"/>
                <w:sz w:val="16"/>
                <w:szCs w:val="16"/>
              </w:rPr>
              <w:t>Das</w:t>
            </w:r>
            <w:r w:rsidRPr="005A0A0E">
              <w:rPr>
                <w:rStyle w:val="markedcontent"/>
                <w:rFonts w:cstheme="minorHAnsi"/>
                <w:sz w:val="10"/>
                <w:szCs w:val="10"/>
              </w:rPr>
              <w:t xml:space="preserve"> </w:t>
            </w:r>
            <w:r w:rsidRPr="005A0A0E">
              <w:rPr>
                <w:rStyle w:val="markedcontent"/>
                <w:rFonts w:cstheme="minorHAnsi"/>
                <w:sz w:val="16"/>
                <w:szCs w:val="16"/>
              </w:rPr>
              <w:t>SKILL.de</w:t>
            </w:r>
            <w:r>
              <w:rPr>
                <w:rStyle w:val="markedcontent"/>
                <w:rFonts w:cstheme="minorHAnsi"/>
                <w:sz w:val="16"/>
                <w:szCs w:val="16"/>
              </w:rPr>
              <w:t>-Logo</w:t>
            </w:r>
            <w:r w:rsidRPr="005A0A0E">
              <w:rPr>
                <w:rStyle w:val="markedcontent"/>
                <w:rFonts w:cstheme="minorHAnsi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cstheme="minorHAnsi"/>
                <w:sz w:val="16"/>
                <w:szCs w:val="16"/>
              </w:rPr>
              <w:t>und</w:t>
            </w:r>
            <w:r w:rsidRPr="005A0A0E">
              <w:rPr>
                <w:rStyle w:val="markedcontent"/>
                <w:rFonts w:cstheme="minorHAnsi"/>
                <w:sz w:val="16"/>
                <w:szCs w:val="16"/>
              </w:rPr>
              <w:t xml:space="preserve"> das </w:t>
            </w:r>
            <w:r w:rsidRPr="005C0F5C">
              <w:rPr>
                <w:rStyle w:val="markedcontent"/>
                <w:rFonts w:cstheme="minorHAnsi"/>
                <w:i/>
                <w:iCs/>
                <w:sz w:val="16"/>
                <w:szCs w:val="16"/>
              </w:rPr>
              <w:t xml:space="preserve">Sie sind unter </w:t>
            </w:r>
            <w:r w:rsidRPr="00C362D9">
              <w:rPr>
                <w:rStyle w:val="markedcontent"/>
                <w:rFonts w:cstheme="minorHAnsi"/>
                <w:i/>
                <w:sz w:val="16"/>
                <w:szCs w:val="16"/>
              </w:rPr>
              <w:t>uns</w:t>
            </w:r>
            <w:r>
              <w:rPr>
                <w:rStyle w:val="markedcontent"/>
                <w:rFonts w:cstheme="minorHAnsi"/>
                <w:iCs/>
                <w:sz w:val="16"/>
                <w:szCs w:val="16"/>
              </w:rPr>
              <w:t>-</w:t>
            </w:r>
            <w:r w:rsidRPr="005C0F5C">
              <w:rPr>
                <w:rStyle w:val="markedcontent"/>
                <w:rFonts w:cstheme="minorHAnsi"/>
                <w:sz w:val="16"/>
                <w:szCs w:val="16"/>
              </w:rPr>
              <w:t>Coverbild</w:t>
            </w:r>
            <w:r>
              <w:rPr>
                <w:rStyle w:val="markedcontent"/>
                <w:rFonts w:cstheme="minorHAnsi"/>
                <w:sz w:val="16"/>
                <w:szCs w:val="16"/>
              </w:rPr>
              <w:t xml:space="preserve"> sind davon ausgenommen</w:t>
            </w:r>
            <w:r w:rsidRPr="005A0A0E">
              <w:rPr>
                <w:rStyle w:val="markedcontent"/>
                <w:rFonts w:cstheme="minorHAnsi"/>
                <w:sz w:val="16"/>
                <w:szCs w:val="16"/>
              </w:rPr>
              <w:t>.</w:t>
            </w:r>
            <w:r>
              <w:rPr>
                <w:rStyle w:val="markedcontent"/>
                <w:rFonts w:cstheme="minorHAnsi"/>
                <w:sz w:val="16"/>
                <w:szCs w:val="16"/>
              </w:rPr>
              <w:t xml:space="preserve"> </w:t>
            </w:r>
          </w:p>
          <w:p w14:paraId="4D0A41DB" w14:textId="77777777" w:rsidR="00000765" w:rsidRPr="009D4C86" w:rsidRDefault="00000765" w:rsidP="00CC415B">
            <w:pPr>
              <w:jc w:val="both"/>
              <w:rPr>
                <w:rStyle w:val="markedcontent"/>
                <w:rFonts w:cstheme="minorHAnsi"/>
                <w:sz w:val="8"/>
                <w:szCs w:val="8"/>
              </w:rPr>
            </w:pPr>
          </w:p>
          <w:p w14:paraId="1D8D5237" w14:textId="77777777" w:rsidR="00000765" w:rsidRPr="00317680" w:rsidRDefault="00000765" w:rsidP="00CC415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4B48F80" wp14:editId="1DF1E04B">
                  <wp:extent cx="533400" cy="187912"/>
                  <wp:effectExtent l="0" t="0" r="0" b="317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206" cy="199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9" w:type="dxa"/>
          </w:tcPr>
          <w:p w14:paraId="5197D1C9" w14:textId="77777777" w:rsidR="00000765" w:rsidRPr="00317680" w:rsidRDefault="00000765" w:rsidP="00CC415B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857E2A3" w14:textId="77777777" w:rsidR="00000765" w:rsidRPr="00317680" w:rsidRDefault="00582B52" w:rsidP="00CC415B">
            <w:pPr>
              <w:jc w:val="both"/>
              <w:rPr>
                <w:rFonts w:cs="Times New Roman"/>
                <w:sz w:val="16"/>
                <w:szCs w:val="16"/>
              </w:rPr>
            </w:pPr>
            <w:hyperlink r:id="rId44" w:history="1">
              <w:r w:rsidR="00000765" w:rsidRPr="005A0A0E">
                <w:rPr>
                  <w:rStyle w:val="Hyperlink"/>
                  <w:sz w:val="16"/>
                  <w:szCs w:val="16"/>
                </w:rPr>
                <w:t>„SKILL.de“</w:t>
              </w:r>
            </w:hyperlink>
            <w:r w:rsidR="00000765" w:rsidRPr="00317680">
              <w:rPr>
                <w:rStyle w:val="markedcontent"/>
                <w:sz w:val="16"/>
                <w:szCs w:val="16"/>
              </w:rPr>
              <w:t xml:space="preserve"> wird im Rahmen der gemeinsamen „Qualitätsoffensive Lehrerbildung“ von Bund und Ländern aus Mitteln des Bundesministeriums für Bildung und Forschung gefördert. </w:t>
            </w:r>
            <w:r w:rsidR="00000765" w:rsidRPr="00317680">
              <w:rPr>
                <w:rStyle w:val="markedcontent"/>
                <w:rFonts w:cstheme="minorHAnsi"/>
                <w:sz w:val="16"/>
                <w:szCs w:val="16"/>
              </w:rPr>
              <w:t>FKZ: 0JA1924</w:t>
            </w:r>
          </w:p>
        </w:tc>
      </w:tr>
    </w:tbl>
    <w:p w14:paraId="6BAB78E2" w14:textId="796A4BAD" w:rsidR="005A05EE" w:rsidRPr="00000765" w:rsidRDefault="005A05EE" w:rsidP="00000765">
      <w:pPr>
        <w:rPr>
          <w:sz w:val="2"/>
          <w:szCs w:val="2"/>
        </w:rPr>
      </w:pPr>
    </w:p>
    <w:sectPr w:rsidR="005A05EE" w:rsidRPr="00000765" w:rsidSect="00B55E31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1906" w:h="16838"/>
      <w:pgMar w:top="1417" w:right="1417" w:bottom="1134" w:left="1417" w:header="708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66C20" w14:textId="77777777" w:rsidR="00582B52" w:rsidRDefault="00582B52" w:rsidP="00B55E31">
      <w:pPr>
        <w:spacing w:after="0" w:line="240" w:lineRule="auto"/>
      </w:pPr>
      <w:r>
        <w:separator/>
      </w:r>
    </w:p>
  </w:endnote>
  <w:endnote w:type="continuationSeparator" w:id="0">
    <w:p w14:paraId="1B91142F" w14:textId="77777777" w:rsidR="00582B52" w:rsidRDefault="00582B52" w:rsidP="00B55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Italic">
    <w:altName w:val="Calibri"/>
    <w:panose1 w:val="020B0604020202020204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9F380" w14:textId="77777777" w:rsidR="00B55E31" w:rsidRDefault="00B55E3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93598"/>
      <w:docPartObj>
        <w:docPartGallery w:val="Page Numbers (Bottom of Page)"/>
        <w:docPartUnique/>
      </w:docPartObj>
    </w:sdtPr>
    <w:sdtEndPr/>
    <w:sdtContent>
      <w:p w14:paraId="6B95D74E" w14:textId="1A4790BF" w:rsidR="00B55E31" w:rsidRDefault="00B55E31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27E970" w14:textId="77777777" w:rsidR="00B55E31" w:rsidRDefault="00B55E3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B6A33" w14:textId="77777777" w:rsidR="00B55E31" w:rsidRDefault="00B55E3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6B5B7" w14:textId="77777777" w:rsidR="00582B52" w:rsidRDefault="00582B52" w:rsidP="00B55E31">
      <w:pPr>
        <w:spacing w:after="0" w:line="240" w:lineRule="auto"/>
      </w:pPr>
      <w:r>
        <w:separator/>
      </w:r>
    </w:p>
  </w:footnote>
  <w:footnote w:type="continuationSeparator" w:id="0">
    <w:p w14:paraId="63471343" w14:textId="77777777" w:rsidR="00582B52" w:rsidRDefault="00582B52" w:rsidP="00B55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3BEC7" w14:textId="77777777" w:rsidR="00B55E31" w:rsidRDefault="00B55E3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59D3A" w14:textId="77777777" w:rsidR="00B55E31" w:rsidRDefault="00B55E3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0F5B7" w14:textId="77777777" w:rsidR="00B55E31" w:rsidRDefault="00B55E3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7D"/>
    <w:rsid w:val="00000765"/>
    <w:rsid w:val="0000397D"/>
    <w:rsid w:val="000213F7"/>
    <w:rsid w:val="00021E55"/>
    <w:rsid w:val="00023151"/>
    <w:rsid w:val="000275CD"/>
    <w:rsid w:val="00032190"/>
    <w:rsid w:val="000637A6"/>
    <w:rsid w:val="00071B63"/>
    <w:rsid w:val="00095482"/>
    <w:rsid w:val="000A3300"/>
    <w:rsid w:val="000B1AB0"/>
    <w:rsid w:val="000C0163"/>
    <w:rsid w:val="000C35C5"/>
    <w:rsid w:val="000C75F2"/>
    <w:rsid w:val="000E5A33"/>
    <w:rsid w:val="000F02D8"/>
    <w:rsid w:val="00105AD7"/>
    <w:rsid w:val="00105B98"/>
    <w:rsid w:val="00105BB5"/>
    <w:rsid w:val="00115858"/>
    <w:rsid w:val="00117BBB"/>
    <w:rsid w:val="001317DD"/>
    <w:rsid w:val="00144085"/>
    <w:rsid w:val="00144614"/>
    <w:rsid w:val="001532DF"/>
    <w:rsid w:val="00156109"/>
    <w:rsid w:val="001635B8"/>
    <w:rsid w:val="00190190"/>
    <w:rsid w:val="00193967"/>
    <w:rsid w:val="001C4B3E"/>
    <w:rsid w:val="001D274A"/>
    <w:rsid w:val="001F7DB0"/>
    <w:rsid w:val="00233BEB"/>
    <w:rsid w:val="00240DA3"/>
    <w:rsid w:val="0025427A"/>
    <w:rsid w:val="00277466"/>
    <w:rsid w:val="002A7160"/>
    <w:rsid w:val="002C1EC2"/>
    <w:rsid w:val="002D021E"/>
    <w:rsid w:val="002D4853"/>
    <w:rsid w:val="002E6539"/>
    <w:rsid w:val="00304335"/>
    <w:rsid w:val="0030446A"/>
    <w:rsid w:val="003303E5"/>
    <w:rsid w:val="003307D0"/>
    <w:rsid w:val="00345B9F"/>
    <w:rsid w:val="0038796B"/>
    <w:rsid w:val="00395FE6"/>
    <w:rsid w:val="003B58E1"/>
    <w:rsid w:val="003F624B"/>
    <w:rsid w:val="00403E68"/>
    <w:rsid w:val="004041D6"/>
    <w:rsid w:val="00474C84"/>
    <w:rsid w:val="00484030"/>
    <w:rsid w:val="004A0E83"/>
    <w:rsid w:val="004A11C0"/>
    <w:rsid w:val="004D3835"/>
    <w:rsid w:val="004F0785"/>
    <w:rsid w:val="00512DD9"/>
    <w:rsid w:val="00513A63"/>
    <w:rsid w:val="0056283F"/>
    <w:rsid w:val="005633C6"/>
    <w:rsid w:val="00582B52"/>
    <w:rsid w:val="00584C08"/>
    <w:rsid w:val="005948F5"/>
    <w:rsid w:val="005A05EE"/>
    <w:rsid w:val="005A1587"/>
    <w:rsid w:val="005A46BB"/>
    <w:rsid w:val="005D006B"/>
    <w:rsid w:val="005E0A25"/>
    <w:rsid w:val="005E46F3"/>
    <w:rsid w:val="005E74C3"/>
    <w:rsid w:val="005F5CB9"/>
    <w:rsid w:val="005F5F67"/>
    <w:rsid w:val="0061443E"/>
    <w:rsid w:val="00646478"/>
    <w:rsid w:val="00676485"/>
    <w:rsid w:val="00691AEE"/>
    <w:rsid w:val="006967A2"/>
    <w:rsid w:val="006C6D88"/>
    <w:rsid w:val="006C7A4F"/>
    <w:rsid w:val="006D0BB0"/>
    <w:rsid w:val="006F1332"/>
    <w:rsid w:val="00703981"/>
    <w:rsid w:val="00705EDD"/>
    <w:rsid w:val="007127FE"/>
    <w:rsid w:val="00723BD3"/>
    <w:rsid w:val="0073295F"/>
    <w:rsid w:val="00757B8F"/>
    <w:rsid w:val="00775E52"/>
    <w:rsid w:val="007871ED"/>
    <w:rsid w:val="007901B6"/>
    <w:rsid w:val="0079130C"/>
    <w:rsid w:val="007C2DE1"/>
    <w:rsid w:val="007D2E39"/>
    <w:rsid w:val="007E5C9D"/>
    <w:rsid w:val="00820715"/>
    <w:rsid w:val="00883957"/>
    <w:rsid w:val="008C24C7"/>
    <w:rsid w:val="00902900"/>
    <w:rsid w:val="00904900"/>
    <w:rsid w:val="00905138"/>
    <w:rsid w:val="00954F82"/>
    <w:rsid w:val="0098256F"/>
    <w:rsid w:val="009945DC"/>
    <w:rsid w:val="009E3983"/>
    <w:rsid w:val="009F56C0"/>
    <w:rsid w:val="009F7E5E"/>
    <w:rsid w:val="00A12845"/>
    <w:rsid w:val="00A20357"/>
    <w:rsid w:val="00A26542"/>
    <w:rsid w:val="00A35961"/>
    <w:rsid w:val="00A40934"/>
    <w:rsid w:val="00A45712"/>
    <w:rsid w:val="00A824F0"/>
    <w:rsid w:val="00AA0D2D"/>
    <w:rsid w:val="00AC7A61"/>
    <w:rsid w:val="00AD4CFB"/>
    <w:rsid w:val="00B54AD8"/>
    <w:rsid w:val="00B55E31"/>
    <w:rsid w:val="00B72F5B"/>
    <w:rsid w:val="00B861DF"/>
    <w:rsid w:val="00B86F9B"/>
    <w:rsid w:val="00BA078B"/>
    <w:rsid w:val="00BD14FC"/>
    <w:rsid w:val="00BF1F5F"/>
    <w:rsid w:val="00C07DAC"/>
    <w:rsid w:val="00C30547"/>
    <w:rsid w:val="00C3286D"/>
    <w:rsid w:val="00C34054"/>
    <w:rsid w:val="00C47C3B"/>
    <w:rsid w:val="00C55909"/>
    <w:rsid w:val="00C6477F"/>
    <w:rsid w:val="00C768E3"/>
    <w:rsid w:val="00CA5DDB"/>
    <w:rsid w:val="00CB2943"/>
    <w:rsid w:val="00CD745E"/>
    <w:rsid w:val="00D078FB"/>
    <w:rsid w:val="00D16212"/>
    <w:rsid w:val="00D21B13"/>
    <w:rsid w:val="00D57651"/>
    <w:rsid w:val="00D82525"/>
    <w:rsid w:val="00D835AC"/>
    <w:rsid w:val="00DA514C"/>
    <w:rsid w:val="00DC1B4E"/>
    <w:rsid w:val="00E04ACA"/>
    <w:rsid w:val="00E07AA1"/>
    <w:rsid w:val="00E11972"/>
    <w:rsid w:val="00E25981"/>
    <w:rsid w:val="00E35386"/>
    <w:rsid w:val="00E411C1"/>
    <w:rsid w:val="00E64AB3"/>
    <w:rsid w:val="00F131AD"/>
    <w:rsid w:val="00F17CD4"/>
    <w:rsid w:val="00F25382"/>
    <w:rsid w:val="00F2561C"/>
    <w:rsid w:val="00F4499A"/>
    <w:rsid w:val="00F81F85"/>
    <w:rsid w:val="00F82537"/>
    <w:rsid w:val="00F873CC"/>
    <w:rsid w:val="00F87F2A"/>
    <w:rsid w:val="00FC42C4"/>
    <w:rsid w:val="00FC6609"/>
    <w:rsid w:val="00FC7868"/>
    <w:rsid w:val="00FD5328"/>
    <w:rsid w:val="00FD7CF5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C0ECB"/>
  <w15:chartTrackingRefBased/>
  <w15:docId w15:val="{1AF10D05-8C3E-4C26-922B-1739419E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039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39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954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039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39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3303E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303E5"/>
    <w:rPr>
      <w:color w:val="605E5C"/>
      <w:shd w:val="clear" w:color="auto" w:fill="E1DFDD"/>
    </w:rPr>
  </w:style>
  <w:style w:type="character" w:customStyle="1" w:styleId="fontstyle01">
    <w:name w:val="fontstyle01"/>
    <w:basedOn w:val="Absatz-Standardschriftart"/>
    <w:rsid w:val="0014408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bsatz-Standardschriftart"/>
    <w:rsid w:val="00144085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  <w:style w:type="character" w:styleId="Hervorhebung">
    <w:name w:val="Emphasis"/>
    <w:basedOn w:val="Absatz-Standardschriftart"/>
    <w:uiPriority w:val="20"/>
    <w:qFormat/>
    <w:rsid w:val="007871ED"/>
    <w:rPr>
      <w:i/>
      <w:iCs/>
    </w:rPr>
  </w:style>
  <w:style w:type="paragraph" w:styleId="Titel">
    <w:name w:val="Title"/>
    <w:basedOn w:val="Standard"/>
    <w:next w:val="Standard"/>
    <w:link w:val="TitelZchn"/>
    <w:uiPriority w:val="10"/>
    <w:qFormat/>
    <w:rsid w:val="001317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31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B55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5E31"/>
  </w:style>
  <w:style w:type="paragraph" w:styleId="Fuzeile">
    <w:name w:val="footer"/>
    <w:basedOn w:val="Standard"/>
    <w:link w:val="FuzeileZchn"/>
    <w:uiPriority w:val="99"/>
    <w:unhideWhenUsed/>
    <w:rsid w:val="00B55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5E31"/>
  </w:style>
  <w:style w:type="table" w:styleId="Tabellenraster">
    <w:name w:val="Table Grid"/>
    <w:basedOn w:val="NormaleTabelle"/>
    <w:uiPriority w:val="39"/>
    <w:rsid w:val="00DA5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bsatz-Standardschriftart"/>
    <w:rsid w:val="00DA514C"/>
  </w:style>
  <w:style w:type="paragraph" w:styleId="StandardWeb">
    <w:name w:val="Normal (Web)"/>
    <w:basedOn w:val="Standard"/>
    <w:uiPriority w:val="99"/>
    <w:semiHidden/>
    <w:unhideWhenUsed/>
    <w:rsid w:val="008C24C7"/>
    <w:rPr>
      <w:rFonts w:ascii="Times New Roman" w:hAnsi="Times New Roman" w:cs="Times New Roman"/>
      <w:sz w:val="24"/>
      <w:szCs w:val="24"/>
    </w:rPr>
  </w:style>
  <w:style w:type="character" w:customStyle="1" w:styleId="docdata">
    <w:name w:val="docdata"/>
    <w:aliases w:val="docy,v5,1368,bqiaagaaeyqcaaagiaiaaao/baaabc0eaaaaaaaaaaaaaaaaaaaaaaaaaaaaaaaaaaaaaaaaaaaaaaaaaaaaaaaaaaaaaaaaaaaaaaaaaaaaaaaaaaaaaaaaaaaaaaaaaaaaaaaaaaaaaaaaaaaaaaaaaaaaaaaaaaaaaaaaaaaaaaaaaaaaaaaaaaaaaaaaaaaaaaaaaaaaaaaaaaaaaaaaaaaaaaaaaaaaaaaa"/>
    <w:basedOn w:val="Absatz-Standardschriftart"/>
    <w:rsid w:val="00F82537"/>
  </w:style>
  <w:style w:type="character" w:customStyle="1" w:styleId="apple-converted-space">
    <w:name w:val="apple-converted-space"/>
    <w:basedOn w:val="Absatz-Standardschriftart"/>
    <w:rsid w:val="00F82537"/>
  </w:style>
  <w:style w:type="character" w:customStyle="1" w:styleId="berschrift3Zchn">
    <w:name w:val="Überschrift 3 Zchn"/>
    <w:basedOn w:val="Absatz-Standardschriftart"/>
    <w:link w:val="berschrift3"/>
    <w:uiPriority w:val="9"/>
    <w:rsid w:val="000954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nspiracytheories.eu/education/guide-and-recommendations/" TargetMode="External"/><Relationship Id="rId18" Type="http://schemas.openxmlformats.org/officeDocument/2006/relationships/hyperlink" Target="https://www.cultures-interactive.de/de/veritas.html" TargetMode="External"/><Relationship Id="rId26" Type="http://schemas.openxmlformats.org/officeDocument/2006/relationships/hyperlink" Target="https://doi.org/10.1111/jasp.12453" TargetMode="External"/><Relationship Id="rId39" Type="http://schemas.openxmlformats.org/officeDocument/2006/relationships/hyperlink" Target="https://creativecommons.org/licenses/by-nd/4.0/" TargetMode="External"/><Relationship Id="rId21" Type="http://schemas.openxmlformats.org/officeDocument/2006/relationships/hyperlink" Target="https://sekten-info-nrw.de" TargetMode="External"/><Relationship Id="rId34" Type="http://schemas.openxmlformats.org/officeDocument/2006/relationships/hyperlink" Target="http://www.blz.bayern.de/einspruch-verschwoerungsmythen-und-fake-news-kontern-in-der-familie-im-freundeskreis-und-online_p_31.html" TargetMode="External"/><Relationship Id="rId42" Type="http://schemas.openxmlformats.org/officeDocument/2006/relationships/hyperlink" Target="http://creativecommons.org/licenses/by/4.0/" TargetMode="External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hyperlink" Target="file:///Users/Yessie/Desktop/blog.dilab.uni-passau.de/sie-sin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kepticalscience.com/docs/ConspiracyTheoryHandbook_German.pdf" TargetMode="External"/><Relationship Id="rId29" Type="http://schemas.openxmlformats.org/officeDocument/2006/relationships/hyperlink" Target="https://conspiracytheories.eu/education/resources/reading-materials/" TargetMode="External"/><Relationship Id="rId11" Type="http://schemas.openxmlformats.org/officeDocument/2006/relationships/hyperlink" Target="https://skepticalscience.com/debunking-handbook-2020-downloads-translations.html" TargetMode="External"/><Relationship Id="rId24" Type="http://schemas.openxmlformats.org/officeDocument/2006/relationships/hyperlink" Target="https://entschwoert.de/" TargetMode="External"/><Relationship Id="rId32" Type="http://schemas.openxmlformats.org/officeDocument/2006/relationships/hyperlink" Target="http://www.bmbf.de/bmbf/shareddocs/kurzmeldungen/de/2022/03/ukraine-krieg-fake-news-erkennen.html" TargetMode="External"/><Relationship Id="rId37" Type="http://schemas.openxmlformats.org/officeDocument/2006/relationships/hyperlink" Target="https://audionautix.com/Music/Metaphor.mp3" TargetMode="External"/><Relationship Id="rId40" Type="http://schemas.openxmlformats.org/officeDocument/2006/relationships/image" Target="media/image2.png"/><Relationship Id="rId45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sks.to/conspiracy" TargetMode="External"/><Relationship Id="rId23" Type="http://schemas.openxmlformats.org/officeDocument/2006/relationships/hyperlink" Target="http://www.bundesverband-mobile-beratung.de/angebote/vor-ort/" TargetMode="External"/><Relationship Id="rId28" Type="http://schemas.openxmlformats.org/officeDocument/2006/relationships/hyperlink" Target="https://skepticalscience.com/docs/ConspiracyTheoryHandbook_German.pdf" TargetMode="External"/><Relationship Id="rId36" Type="http://schemas.openxmlformats.org/officeDocument/2006/relationships/hyperlink" Target="https://creativecommons.org/licenses/by/4.0/" TargetMode="External"/><Relationship Id="rId49" Type="http://schemas.openxmlformats.org/officeDocument/2006/relationships/header" Target="header3.xml"/><Relationship Id="rId10" Type="http://schemas.openxmlformats.org/officeDocument/2006/relationships/hyperlink" Target="http://www.tagesschau.de/faktenfinder/podcast/" TargetMode="External"/><Relationship Id="rId19" Type="http://schemas.openxmlformats.org/officeDocument/2006/relationships/hyperlink" Target="https://veritas-beratung.de/%C3%BCberuns.html" TargetMode="External"/><Relationship Id="rId31" Type="http://schemas.openxmlformats.org/officeDocument/2006/relationships/hyperlink" Target="https://skepticalscience.com/docs/DebunkingHandbook2020-German.pdf" TargetMode="External"/><Relationship Id="rId44" Type="http://schemas.openxmlformats.org/officeDocument/2006/relationships/hyperlink" Target="http://www.skill.uni-passau.de" TargetMode="External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tagesschau.de/faktenfinder/" TargetMode="External"/><Relationship Id="rId14" Type="http://schemas.openxmlformats.org/officeDocument/2006/relationships/hyperlink" Target="https://conspiracytheories.eu/_wpx/wp-content/uploads/2021/01/COMPACT_Guide_German-1.pdf" TargetMode="External"/><Relationship Id="rId22" Type="http://schemas.openxmlformats.org/officeDocument/2006/relationships/hyperlink" Target="http://www.br.de/nachrichten/deutschland-welt/so-gelingt-der-sekten-ausstieg-hilfe-und-beratungsstellen,THxlH0X" TargetMode="External"/><Relationship Id="rId27" Type="http://schemas.openxmlformats.org/officeDocument/2006/relationships/hyperlink" Target="http://www.conspiracytheries.eu/education" TargetMode="External"/><Relationship Id="rId30" Type="http://schemas.openxmlformats.org/officeDocument/2006/relationships/hyperlink" Target="http://www.annefrank.org/nl/downloads/filer_public/52/f3/52f384d7-6109-4871-8236-a85524665eb6/conspiracy_thinking_in_the_classroom_3.pdf" TargetMode="External"/><Relationship Id="rId35" Type="http://schemas.openxmlformats.org/officeDocument/2006/relationships/hyperlink" Target="https://audionautix.com/" TargetMode="External"/><Relationship Id="rId43" Type="http://schemas.openxmlformats.org/officeDocument/2006/relationships/image" Target="media/image4.png"/><Relationship Id="rId48" Type="http://schemas.openxmlformats.org/officeDocument/2006/relationships/footer" Target="footer2.xml"/><Relationship Id="rId8" Type="http://schemas.openxmlformats.org/officeDocument/2006/relationships/hyperlink" Target="https://tinyurl.com/sie-sind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skepticalscience.com/docs/DebunkingHandbook2020-German.pdf" TargetMode="External"/><Relationship Id="rId17" Type="http://schemas.openxmlformats.org/officeDocument/2006/relationships/hyperlink" Target="https://veritas-beratung.de" TargetMode="External"/><Relationship Id="rId25" Type="http://schemas.openxmlformats.org/officeDocument/2006/relationships/hyperlink" Target="https://conspiracytheories.eu/_wpx/wp-content/uploads/2021/01/COMPACT_Guide_German-1.pdf" TargetMode="External"/><Relationship Id="rId33" Type="http://schemas.openxmlformats.org/officeDocument/2006/relationships/hyperlink" Target="https://zebra-bw.com/checklisten/" TargetMode="External"/><Relationship Id="rId38" Type="http://schemas.openxmlformats.org/officeDocument/2006/relationships/hyperlink" Target="http://www.skill.uni-passau.de" TargetMode="External"/><Relationship Id="rId46" Type="http://schemas.openxmlformats.org/officeDocument/2006/relationships/header" Target="header2.xml"/><Relationship Id="rId20" Type="http://schemas.openxmlformats.org/officeDocument/2006/relationships/hyperlink" Target="http://www.sueddeutsche.de/politik/hannover-sophie-scholl-querdenken-coronavirus-1.5123595" TargetMode="External"/><Relationship Id="rId41" Type="http://schemas.openxmlformats.org/officeDocument/2006/relationships/image" Target="media/image3.png"/><Relationship Id="rId1" Type="http://schemas.openxmlformats.org/officeDocument/2006/relationships/styles" Target="styles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1537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Stelzl</dc:creator>
  <cp:keywords/>
  <dc:description/>
  <cp:lastModifiedBy>Jessica Schneider</cp:lastModifiedBy>
  <cp:revision>27</cp:revision>
  <cp:lastPrinted>2022-05-07T03:34:00Z</cp:lastPrinted>
  <dcterms:created xsi:type="dcterms:W3CDTF">2022-12-17T20:48:00Z</dcterms:created>
  <dcterms:modified xsi:type="dcterms:W3CDTF">2022-12-18T12:16:00Z</dcterms:modified>
</cp:coreProperties>
</file>